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5" w:rsidRPr="00243E95" w:rsidRDefault="00243E95" w:rsidP="00CE7729">
      <w:pPr>
        <w:rPr>
          <w:sz w:val="40"/>
          <w:szCs w:val="40"/>
        </w:rPr>
      </w:pPr>
      <w:bookmarkStart w:id="0" w:name="_GoBack"/>
      <w:bookmarkEnd w:id="0"/>
    </w:p>
    <w:p w:rsidR="00243E95" w:rsidRPr="00243E95" w:rsidRDefault="00243E95" w:rsidP="00243E95">
      <w:pPr>
        <w:jc w:val="center"/>
        <w:rPr>
          <w:b/>
          <w:sz w:val="40"/>
          <w:szCs w:val="40"/>
          <w:u w:val="single"/>
        </w:rPr>
      </w:pPr>
      <w:r w:rsidRPr="00243E95">
        <w:rPr>
          <w:b/>
          <w:sz w:val="40"/>
          <w:szCs w:val="40"/>
          <w:u w:val="single"/>
        </w:rPr>
        <w:t>ЗОНА ИНДИВИДУАЛЬНОЙ ЖИЛОЙ ЗАСТРОЙКИ (ЖЗ 104)</w:t>
      </w: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FB5A2C" w:rsidRPr="00A779BB" w:rsidRDefault="00FB5A2C" w:rsidP="00FB5A2C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A779BB">
              <w:rPr>
                <w:sz w:val="20"/>
                <w:szCs w:val="20"/>
              </w:rPr>
              <w:t>эт</w:t>
            </w:r>
            <w:proofErr w:type="spellEnd"/>
            <w:r w:rsidRPr="00A779BB">
              <w:rPr>
                <w:sz w:val="20"/>
                <w:szCs w:val="20"/>
              </w:rPr>
              <w:t>.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Минимальный отступ от жилого дома: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фронтальной</w:t>
            </w:r>
            <w:r w:rsidRPr="00A779BB">
              <w:rPr>
                <w:sz w:val="20"/>
                <w:szCs w:val="20"/>
              </w:rPr>
              <w:t xml:space="preserve"> линии улиц – 5м;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 границ смежных земельных участков</w:t>
            </w:r>
            <w:r w:rsidRPr="00A779BB">
              <w:rPr>
                <w:sz w:val="20"/>
                <w:szCs w:val="20"/>
              </w:rPr>
              <w:t xml:space="preserve"> – 3м;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- границы соседнего земельного участка – 3 м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Минимальный отступ от подсобных сооружений до: 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- красных линий улиц и проездов – 5 м;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- границы соседнего земельного участка – 1 м</w:t>
            </w:r>
          </w:p>
          <w:p w:rsidR="00FB5A2C" w:rsidRDefault="00FB5A2C" w:rsidP="00FB5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земельного участка- 0,05 га</w:t>
            </w:r>
          </w:p>
          <w:p w:rsidR="00FB5A2C" w:rsidRPr="00A779BB" w:rsidRDefault="00FB5A2C" w:rsidP="00FB5A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0,2 га</w:t>
            </w:r>
          </w:p>
          <w:p w:rsidR="00FB5A2C" w:rsidRDefault="00FB5A2C" w:rsidP="00FB5A2C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  <w:p w:rsidR="00243E95" w:rsidRPr="00243E95" w:rsidRDefault="00243E95" w:rsidP="00243E95"/>
        </w:tc>
        <w:tc>
          <w:tcPr>
            <w:tcW w:w="2835" w:type="dxa"/>
            <w:vMerge w:val="restart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озеленения – 50.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</w:t>
            </w:r>
            <w:proofErr w:type="gramStart"/>
            <w:r w:rsidRPr="00243E95">
              <w:rPr>
                <w:sz w:val="20"/>
                <w:szCs w:val="20"/>
              </w:rPr>
              <w:t>а–</w:t>
            </w:r>
            <w:proofErr w:type="gramEnd"/>
            <w:r w:rsidRPr="00243E95">
              <w:rPr>
                <w:sz w:val="20"/>
                <w:szCs w:val="20"/>
              </w:rPr>
              <w:t xml:space="preserve"> от 10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Земельные участки объектов не делимы.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243E95" w:rsidRDefault="00FB5A2C" w:rsidP="00FB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-20</w:t>
            </w:r>
          </w:p>
          <w:p w:rsidR="00FB5A2C" w:rsidRDefault="00FB5A2C" w:rsidP="00FB5A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</w:t>
            </w:r>
            <w:r>
              <w:rPr>
                <w:sz w:val="20"/>
                <w:szCs w:val="20"/>
              </w:rPr>
              <w:t>граничению.</w:t>
            </w:r>
          </w:p>
          <w:p w:rsidR="00FB5A2C" w:rsidRPr="00243E95" w:rsidRDefault="00FB5A2C" w:rsidP="00FB5A2C"/>
        </w:tc>
        <w:tc>
          <w:tcPr>
            <w:tcW w:w="2835" w:type="dxa"/>
            <w:vMerge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/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FB5A2C" w:rsidRDefault="00FB5A2C" w:rsidP="00FB5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 -20</w:t>
            </w:r>
          </w:p>
          <w:p w:rsidR="00FB5A2C" w:rsidRPr="00A779BB" w:rsidRDefault="00FB5A2C" w:rsidP="00FB5A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FB5A2C" w:rsidRPr="00243E95" w:rsidRDefault="00FB5A2C" w:rsidP="00FB5A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243E95" w:rsidRPr="00243E95" w:rsidRDefault="00243E95" w:rsidP="00243E95">
            <w:pPr>
              <w:rPr>
                <w:sz w:val="20"/>
                <w:szCs w:val="20"/>
                <w:lang w:val="x-none"/>
              </w:rPr>
            </w:pPr>
            <w:r w:rsidRPr="00243E95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 xml:space="preserve">Объекты социального и </w:t>
            </w:r>
            <w:r w:rsidRPr="00243E95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коммунально-бытового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здравоохранения.</w:t>
            </w:r>
          </w:p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 xml:space="preserve">Этажность -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 xml:space="preserve">Общая площадь помещений - 70-100 </w:t>
            </w:r>
            <w:proofErr w:type="spellStart"/>
            <w:r w:rsidRPr="00243E95">
              <w:rPr>
                <w:sz w:val="20"/>
                <w:szCs w:val="20"/>
              </w:rPr>
              <w:t>кв.м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tabs>
                <w:tab w:val="left" w:pos="3204"/>
              </w:tabs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FB5A2C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FB5A2C">
              <w:rPr>
                <w:sz w:val="20"/>
                <w:szCs w:val="20"/>
              </w:rPr>
              <w:t>-50</w:t>
            </w:r>
          </w:p>
          <w:p w:rsidR="00FB5A2C" w:rsidRPr="00A779BB" w:rsidRDefault="00FB5A2C" w:rsidP="00FB5A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FB5A2C" w:rsidRPr="00243E95" w:rsidRDefault="00FB5A2C" w:rsidP="00FB5A2C"/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r w:rsidRPr="00243E95">
              <w:rPr>
                <w:sz w:val="20"/>
                <w:szCs w:val="20"/>
              </w:rPr>
              <w:lastRenderedPageBreak/>
              <w:t xml:space="preserve">Не допускается размещение </w:t>
            </w:r>
            <w:r w:rsidRPr="00243E95">
              <w:rPr>
                <w:sz w:val="20"/>
                <w:szCs w:val="20"/>
              </w:rPr>
              <w:lastRenderedPageBreak/>
              <w:t>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FB5A2C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FB5A2C">
              <w:rPr>
                <w:sz w:val="20"/>
                <w:szCs w:val="20"/>
              </w:rPr>
              <w:t>-10</w:t>
            </w:r>
          </w:p>
          <w:p w:rsidR="00FB5A2C" w:rsidRPr="00A779BB" w:rsidRDefault="00FB5A2C" w:rsidP="00FB5A2C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FB5A2C" w:rsidRPr="00243E95" w:rsidRDefault="00FB5A2C" w:rsidP="00FB5A2C"/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FB5A2C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- до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Размеры земельных участков – 18-25 </w:t>
            </w:r>
            <w:proofErr w:type="spellStart"/>
            <w:r w:rsidRPr="00243E95">
              <w:rPr>
                <w:sz w:val="20"/>
                <w:szCs w:val="20"/>
              </w:rPr>
              <w:t>кв.м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FB5A2C">
            <w:r w:rsidRPr="00243E95">
              <w:rPr>
                <w:sz w:val="20"/>
                <w:szCs w:val="20"/>
              </w:rPr>
              <w:t xml:space="preserve">Максимальный процент застройки </w:t>
            </w:r>
            <w:r w:rsidR="00FB5A2C">
              <w:rPr>
                <w:sz w:val="20"/>
                <w:szCs w:val="20"/>
              </w:rPr>
              <w:t>-20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243E95">
              <w:rPr>
                <w:sz w:val="20"/>
                <w:szCs w:val="20"/>
              </w:rPr>
              <w:t>кв.м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72737C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Объекты социального и </w:t>
            </w:r>
            <w:r w:rsidRPr="00243E95">
              <w:rPr>
                <w:sz w:val="20"/>
                <w:szCs w:val="20"/>
              </w:rPr>
              <w:lastRenderedPageBreak/>
              <w:t>коммунально-бытового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Минимальный отступ от границы земельного участка– 3 м.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застройки,</w:t>
            </w:r>
            <w:r w:rsidR="002F7EC4">
              <w:rPr>
                <w:sz w:val="20"/>
                <w:szCs w:val="20"/>
              </w:rPr>
              <w:t>-40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404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243E95">
              <w:rPr>
                <w:sz w:val="20"/>
                <w:szCs w:val="20"/>
              </w:rPr>
              <w:t>кв.м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tabs>
                <w:tab w:val="left" w:pos="3204"/>
              </w:tabs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F7EC4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-40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F7EC4" w:rsidRDefault="002F7EC4" w:rsidP="002F7E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r w:rsidRPr="00243E9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proofErr w:type="gramStart"/>
            <w:r w:rsidRPr="00243E95">
              <w:rPr>
                <w:sz w:val="20"/>
                <w:szCs w:val="20"/>
              </w:rPr>
              <w:t>Минимальный отступ от границы земельного участка (– 3 м.</w:t>
            </w:r>
            <w:proofErr w:type="gramEnd"/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  <w:r w:rsidRPr="00243E95">
        <w:rPr>
          <w:b/>
          <w:u w:val="single"/>
        </w:rPr>
        <w:t>ЗОНА УЧЕБНО – ОБРАЗОВАТЕЛЬНАЯ (ОДЗ 204)</w:t>
      </w:r>
    </w:p>
    <w:p w:rsidR="00243E95" w:rsidRPr="00243E95" w:rsidRDefault="00243E95" w:rsidP="00243E95"/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озеленения – 50.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</w:t>
            </w:r>
            <w:proofErr w:type="gramStart"/>
            <w:r w:rsidRPr="00243E95">
              <w:rPr>
                <w:sz w:val="20"/>
                <w:szCs w:val="20"/>
              </w:rPr>
              <w:t>а–</w:t>
            </w:r>
            <w:proofErr w:type="gramEnd"/>
            <w:r w:rsidRPr="00243E95">
              <w:rPr>
                <w:sz w:val="20"/>
                <w:szCs w:val="20"/>
              </w:rPr>
              <w:t xml:space="preserve"> от 10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Земельные участки объектов не делимы.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-50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Предельные (минимальные и (или) максимальные) </w:t>
            </w:r>
            <w:r w:rsidRPr="00A779BB">
              <w:rPr>
                <w:sz w:val="20"/>
                <w:szCs w:val="20"/>
              </w:rPr>
              <w:lastRenderedPageBreak/>
              <w:t>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243E95" w:rsidRPr="00243E95" w:rsidRDefault="00243E95" w:rsidP="00243E95"/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243E95">
        <w:rPr>
          <w:sz w:val="20"/>
        </w:rPr>
        <w:t>нет.</w:t>
      </w:r>
    </w:p>
    <w:p w:rsidR="00243E95" w:rsidRPr="00243E95" w:rsidRDefault="00243E95" w:rsidP="00243E95"/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jc w:val="center"/>
        <w:rPr>
          <w:b/>
          <w:u w:val="single"/>
        </w:rPr>
      </w:pPr>
      <w:r w:rsidRPr="00243E95">
        <w:rPr>
          <w:b/>
          <w:u w:val="single"/>
        </w:rPr>
        <w:t>ЗОНА СПОРТИВНОГО НАЗНАЧЕНИЯ (ОДЗ 205)</w:t>
      </w: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-20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243E95" w:rsidRPr="00243E95" w:rsidRDefault="00243E95" w:rsidP="00243E95">
            <w:pPr>
              <w:rPr>
                <w:sz w:val="20"/>
                <w:szCs w:val="20"/>
                <w:lang w:val="x-none"/>
              </w:rPr>
            </w:pPr>
            <w:r w:rsidRPr="00243E95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243E95" w:rsidRPr="00243E95" w:rsidRDefault="00243E95" w:rsidP="00243E95">
      <w:pPr>
        <w:outlineLvl w:val="0"/>
        <w:rPr>
          <w:b/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243E95">
              <w:rPr>
                <w:sz w:val="20"/>
                <w:szCs w:val="20"/>
              </w:rPr>
              <w:t>кв.м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Default="002F7EC4" w:rsidP="002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/>
    <w:p w:rsidR="00243E95" w:rsidRPr="00243E95" w:rsidRDefault="00243E95" w:rsidP="00243E95">
      <w:pPr>
        <w:jc w:val="center"/>
        <w:rPr>
          <w:b/>
          <w:u w:val="single"/>
        </w:rPr>
      </w:pPr>
      <w:r w:rsidRPr="00243E95">
        <w:rPr>
          <w:b/>
          <w:u w:val="single"/>
        </w:rPr>
        <w:t>ЗОНА ЗДРАВООХРАНЕНИЯ (ОДЗ 206)</w:t>
      </w:r>
    </w:p>
    <w:p w:rsidR="00243E95" w:rsidRPr="00243E95" w:rsidRDefault="00243E95" w:rsidP="00243E95">
      <w:pPr>
        <w:jc w:val="center"/>
        <w:rPr>
          <w:b/>
          <w:u w:val="single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озеленения – 60.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243E95" w:rsidRPr="00243E95" w:rsidRDefault="00243E95" w:rsidP="00243E95"/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F7EC4"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-10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/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АДМИНИСТРАТИВНО - ДЕЛОВАЯ (ОДЗ 207)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F7EC4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– 3 м.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обеспечения.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-50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r w:rsidRPr="00243E9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243E95" w:rsidRPr="00243E95" w:rsidRDefault="00243E95" w:rsidP="00243E95"/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КУЛЬТУРНО-ДОСУГОВАЯ (ОДЗ 209)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 xml:space="preserve">ОГРАНИЧЕНИЯ ИСПОЛЬЗОВАНИЯ ЗЕМЕЛЬНЫХ УЧАСТКОВ И </w:t>
            </w:r>
            <w:r w:rsidRPr="00243E95">
              <w:rPr>
                <w:b/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2F7EC4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>
            <w:pPr>
              <w:tabs>
                <w:tab w:val="left" w:pos="990"/>
              </w:tabs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4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НАУЧНО-ИССЛЕДОВАТЕЛЬСКАЯ (ОДЗ 211)</w:t>
      </w:r>
    </w:p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E95" w:rsidRPr="00243E95" w:rsidRDefault="00243E95" w:rsidP="00243E9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  <w:r w:rsidRPr="00243E95">
              <w:rPr>
                <w:sz w:val="20"/>
                <w:szCs w:val="20"/>
              </w:rPr>
              <w:t>Объекты научно-исследовательского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E95" w:rsidRPr="00243E95" w:rsidRDefault="00243E95" w:rsidP="00243E95">
            <w:pPr>
              <w:rPr>
                <w:rFonts w:eastAsia="SimSun"/>
                <w:sz w:val="20"/>
                <w:szCs w:val="20"/>
                <w:lang w:eastAsia="ar-SA"/>
              </w:rPr>
            </w:pPr>
            <w:r w:rsidRPr="00243E95">
              <w:rPr>
                <w:sz w:val="20"/>
                <w:szCs w:val="20"/>
              </w:rPr>
              <w:t xml:space="preserve">Высота - до 12 м 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2F7EC4">
            <w:pPr>
              <w:suppressAutoHyphens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243E95" w:rsidRPr="00243E95" w:rsidRDefault="00243E95" w:rsidP="00243E95">
      <w:pPr>
        <w:rPr>
          <w:rFonts w:eastAsia="SimSun"/>
          <w:b/>
          <w:sz w:val="20"/>
          <w:lang w:eastAsia="ar-SA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lastRenderedPageBreak/>
        <w:t>2.   УСЛОВНО РАЗРЕШЁННЫЕ ВИДЫ И ПАРАМЕТРЫ ИСПОЛЬЗОВАНИЯ ЗЕМЕЛЬНЫХ УЧАСТКОВ И ОБЪЕКТОВ КАПИТАЛЬНОГО СТРОИТЕЛЬСТВА</w:t>
      </w:r>
      <w:r w:rsidRPr="00243E95">
        <w:rPr>
          <w:sz w:val="20"/>
        </w:rPr>
        <w:t>: нет.</w:t>
      </w:r>
    </w:p>
    <w:p w:rsidR="00243E95" w:rsidRPr="00243E95" w:rsidRDefault="00243E95" w:rsidP="00243E95">
      <w:pPr>
        <w:rPr>
          <w:rFonts w:eastAsia="SimSun"/>
          <w:b/>
          <w:sz w:val="20"/>
          <w:lang w:eastAsia="ar-SA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E95" w:rsidRPr="00243E95" w:rsidRDefault="00243E95" w:rsidP="00243E95">
            <w:pPr>
              <w:suppressAutoHyphens/>
              <w:jc w:val="center"/>
              <w:rPr>
                <w:rFonts w:eastAsia="SimSun"/>
                <w:b/>
                <w:sz w:val="16"/>
                <w:szCs w:val="16"/>
                <w:lang w:eastAsia="ar-SA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E95" w:rsidRPr="00243E95" w:rsidRDefault="00243E95" w:rsidP="00243E9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  <w:tr w:rsidR="00243E95" w:rsidRPr="00243E95" w:rsidTr="00243E95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E95" w:rsidRPr="00243E95" w:rsidRDefault="00243E95" w:rsidP="00243E95">
            <w:pPr>
              <w:suppressAutoHyphens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3E95" w:rsidRPr="00243E95" w:rsidRDefault="00243E95" w:rsidP="00243E95">
            <w:pPr>
              <w:suppressAutoHyphens/>
              <w:rPr>
                <w:rFonts w:eastAsia="SimSun"/>
                <w:sz w:val="20"/>
                <w:szCs w:val="20"/>
                <w:lang w:eastAsia="ar-SA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jc w:val="center"/>
        <w:rPr>
          <w:sz w:val="20"/>
        </w:rPr>
      </w:pPr>
      <w:r w:rsidRPr="00243E95">
        <w:rPr>
          <w:b/>
          <w:u w:val="single"/>
        </w:rPr>
        <w:t>ЗОНА ОБЩЕСТВЕННО – ДЕЛОВАЯ (ОДЗ 212)</w:t>
      </w: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здравоохранения.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обеспечения.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-50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озеленения – 50.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Земельные участки объектов не делимы.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243E95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-20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</w:t>
            </w:r>
            <w:r w:rsidRPr="00243E95">
              <w:rPr>
                <w:sz w:val="20"/>
                <w:szCs w:val="20"/>
              </w:rPr>
              <w:lastRenderedPageBreak/>
              <w:t>назначения в санитарно-защитных зонах, установленных в предусмотренном действующим законодательством порядке.</w:t>
            </w:r>
          </w:p>
          <w:p w:rsidR="00243E95" w:rsidRPr="00243E95" w:rsidRDefault="00243E95" w:rsidP="00243E95">
            <w:pPr>
              <w:rPr>
                <w:sz w:val="20"/>
                <w:szCs w:val="20"/>
                <w:lang w:val="x-none"/>
              </w:rPr>
            </w:pPr>
            <w:r w:rsidRPr="00243E95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Объекты культового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Pr="00243E95" w:rsidRDefault="00243E95" w:rsidP="002F7EC4"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-10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243E95">
        <w:rPr>
          <w:sz w:val="20"/>
        </w:rPr>
        <w:t>нет.</w:t>
      </w:r>
    </w:p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КОММУНАЛЬНО - СКЛАДСКАЯ (</w:t>
      </w:r>
      <w:proofErr w:type="gramStart"/>
      <w:r w:rsidRPr="00243E95">
        <w:rPr>
          <w:b/>
          <w:szCs w:val="20"/>
          <w:u w:val="single"/>
        </w:rPr>
        <w:t>ПР</w:t>
      </w:r>
      <w:proofErr w:type="gramEnd"/>
      <w:r w:rsidRPr="00243E95">
        <w:rPr>
          <w:b/>
          <w:szCs w:val="20"/>
          <w:u w:val="single"/>
        </w:rPr>
        <w:t xml:space="preserve"> 304)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озеленения – 20.</w:t>
            </w:r>
          </w:p>
          <w:p w:rsid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-40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43E95"/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2F7EC4">
              <w:rPr>
                <w:sz w:val="20"/>
                <w:szCs w:val="20"/>
              </w:rPr>
              <w:t>-30</w:t>
            </w:r>
          </w:p>
          <w:p w:rsidR="002F7EC4" w:rsidRPr="00A779BB" w:rsidRDefault="002F7EC4" w:rsidP="002F7EC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Pr="00243E95" w:rsidRDefault="002F7EC4" w:rsidP="002F7EC4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/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ПРОИЗВОДСТВЕННАЯ И КОММУНАЛЬНО-СКЛАДСКАЯ (</w:t>
      </w:r>
      <w:proofErr w:type="gramStart"/>
      <w:r w:rsidRPr="00243E95">
        <w:rPr>
          <w:b/>
          <w:szCs w:val="20"/>
          <w:u w:val="single"/>
        </w:rPr>
        <w:t>ПР</w:t>
      </w:r>
      <w:proofErr w:type="gramEnd"/>
      <w:r w:rsidRPr="00243E95">
        <w:rPr>
          <w:b/>
          <w:szCs w:val="20"/>
          <w:u w:val="single"/>
        </w:rPr>
        <w:t xml:space="preserve"> 306)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outlineLvl w:val="0"/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2F7EC4" w:rsidRPr="002F7EC4" w:rsidRDefault="002F7EC4" w:rsidP="002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– до 1</w:t>
            </w:r>
            <w:r w:rsidRPr="002F7EC4">
              <w:rPr>
                <w:sz w:val="20"/>
                <w:szCs w:val="20"/>
              </w:rPr>
              <w:t xml:space="preserve"> </w:t>
            </w:r>
            <w:proofErr w:type="spellStart"/>
            <w:r w:rsidRPr="002F7EC4">
              <w:rPr>
                <w:sz w:val="20"/>
                <w:szCs w:val="20"/>
              </w:rPr>
              <w:t>эт</w:t>
            </w:r>
            <w:proofErr w:type="spellEnd"/>
            <w:r w:rsidRPr="002F7EC4">
              <w:rPr>
                <w:sz w:val="20"/>
                <w:szCs w:val="20"/>
              </w:rPr>
              <w:t>.</w:t>
            </w:r>
          </w:p>
          <w:p w:rsidR="002F7EC4" w:rsidRPr="002F7EC4" w:rsidRDefault="002F7EC4" w:rsidP="002F7EC4">
            <w:pPr>
              <w:rPr>
                <w:sz w:val="20"/>
                <w:szCs w:val="20"/>
              </w:rPr>
            </w:pPr>
            <w:r w:rsidRPr="002F7EC4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2F7EC4" w:rsidRDefault="002F7EC4" w:rsidP="002F7EC4">
            <w:pPr>
              <w:rPr>
                <w:sz w:val="20"/>
                <w:szCs w:val="20"/>
              </w:rPr>
            </w:pPr>
            <w:r w:rsidRPr="002F7EC4">
              <w:rPr>
                <w:sz w:val="20"/>
                <w:szCs w:val="20"/>
              </w:rPr>
              <w:t>Максимальный процент застройки в границах земельного участка – 60</w:t>
            </w:r>
          </w:p>
          <w:p w:rsidR="00243E95" w:rsidRPr="00243E95" w:rsidRDefault="00243E95" w:rsidP="002F7EC4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Предусмотреть мероприятия по отводу и очистке сточных вод.</w:t>
            </w:r>
          </w:p>
        </w:tc>
        <w:tc>
          <w:tcPr>
            <w:tcW w:w="2835" w:type="dxa"/>
          </w:tcPr>
          <w:p w:rsidR="00243E95" w:rsidRPr="00243E95" w:rsidRDefault="00B9442B" w:rsidP="00243E95">
            <w:pPr>
              <w:rPr>
                <w:sz w:val="20"/>
                <w:szCs w:val="20"/>
              </w:rPr>
            </w:pPr>
            <w:r w:rsidRPr="00A779BB">
              <w:rPr>
                <w:rFonts w:eastAsia="Calibri"/>
                <w:sz w:val="20"/>
                <w:szCs w:val="20"/>
              </w:rPr>
              <w:t xml:space="preserve">Не </w:t>
            </w:r>
            <w:r>
              <w:rPr>
                <w:rFonts w:eastAsia="Calibri"/>
                <w:sz w:val="20"/>
                <w:szCs w:val="20"/>
              </w:rPr>
              <w:t>допускается размещать объекты  производства</w:t>
            </w:r>
            <w:r w:rsidRPr="00A779BB">
              <w:rPr>
                <w:rFonts w:eastAsia="Calibri"/>
                <w:sz w:val="20"/>
                <w:szCs w:val="20"/>
              </w:rPr>
              <w:t xml:space="preserve"> в санитарно-защитной зоне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B9442B" w:rsidRPr="00A779BB" w:rsidRDefault="00B9442B" w:rsidP="00B9442B">
            <w:pPr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A779BB">
              <w:rPr>
                <w:sz w:val="20"/>
                <w:szCs w:val="20"/>
              </w:rPr>
              <w:t>эт</w:t>
            </w:r>
            <w:proofErr w:type="spellEnd"/>
            <w:r w:rsidRPr="00A779BB">
              <w:rPr>
                <w:sz w:val="20"/>
                <w:szCs w:val="20"/>
              </w:rPr>
              <w:t>.</w:t>
            </w:r>
          </w:p>
          <w:p w:rsidR="00B9442B" w:rsidRPr="00A779BB" w:rsidRDefault="00B9442B" w:rsidP="00B9442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ограничению.</w:t>
            </w:r>
          </w:p>
          <w:p w:rsidR="00B9442B" w:rsidRDefault="00B9442B" w:rsidP="00B9442B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Максимальный процент застройки в</w:t>
            </w:r>
            <w:r>
              <w:rPr>
                <w:sz w:val="20"/>
                <w:szCs w:val="20"/>
              </w:rPr>
              <w:t xml:space="preserve"> границах земельного участка – 4</w:t>
            </w:r>
            <w:r w:rsidRPr="00A779BB">
              <w:rPr>
                <w:sz w:val="20"/>
                <w:szCs w:val="20"/>
              </w:rPr>
              <w:t>0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Предусмотреть мероприятия по отводу и очистке </w:t>
            </w:r>
            <w:r w:rsidRPr="00243E95">
              <w:rPr>
                <w:sz w:val="20"/>
                <w:szCs w:val="20"/>
              </w:rPr>
              <w:lastRenderedPageBreak/>
              <w:t>сточных вод.</w:t>
            </w:r>
          </w:p>
        </w:tc>
        <w:tc>
          <w:tcPr>
            <w:tcW w:w="2835" w:type="dxa"/>
          </w:tcPr>
          <w:p w:rsidR="00243E95" w:rsidRPr="00243E95" w:rsidRDefault="00B9442B" w:rsidP="00243E95">
            <w:pPr>
              <w:rPr>
                <w:sz w:val="20"/>
                <w:szCs w:val="20"/>
              </w:rPr>
            </w:pPr>
            <w:r w:rsidRPr="00A779BB">
              <w:rPr>
                <w:rFonts w:eastAsia="Calibri"/>
                <w:sz w:val="20"/>
                <w:szCs w:val="20"/>
              </w:rPr>
              <w:lastRenderedPageBreak/>
              <w:t>Не допускается размещать склады сырья в санитарно-защитной зоне</w:t>
            </w:r>
          </w:p>
        </w:tc>
      </w:tr>
    </w:tbl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-30</w:t>
            </w:r>
          </w:p>
          <w:p w:rsidR="00B9442B" w:rsidRPr="00243E95" w:rsidRDefault="00B9442B" w:rsidP="00B9442B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outlineLvl w:val="0"/>
        <w:rPr>
          <w:b/>
          <w:sz w:val="20"/>
        </w:rPr>
      </w:pPr>
      <w:r w:rsidRPr="00243E95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B9442B"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-30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outlineLvl w:val="0"/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ИНЖЕНЕРНОЙ ИНФРАСТРУКТУРЫ (ИЗ 400)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sz w:val="20"/>
        </w:rPr>
      </w:pPr>
      <w:r w:rsidRPr="00243E95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243E95">
        <w:rPr>
          <w:sz w:val="20"/>
        </w:rPr>
        <w:t>нет.</w:t>
      </w:r>
    </w:p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243E95">
        <w:rPr>
          <w:sz w:val="20"/>
          <w:szCs w:val="20"/>
        </w:rPr>
        <w:t>нет.</w:t>
      </w:r>
    </w:p>
    <w:p w:rsidR="00243E95" w:rsidRPr="00243E95" w:rsidRDefault="00243E95" w:rsidP="00243E95"/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ТРАНСПОРТНОЙ ИНФРАСТРУКТУРЫ (ТЗ 500)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-20</w:t>
            </w:r>
          </w:p>
          <w:p w:rsidR="00B9442B" w:rsidRPr="00243E95" w:rsidRDefault="00B9442B" w:rsidP="00243E95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-30</w:t>
            </w:r>
          </w:p>
          <w:p w:rsidR="00B9442B" w:rsidRPr="00243E95" w:rsidRDefault="00B9442B" w:rsidP="00B9442B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ОЗЕЛЕНЕННЫХ ТЕРРИТОРИЙ ОБЩЕГО ПОЛЬЗОВАНИЯ (РЗ 602)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озелененных территорий общего пользования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Максимальный процент застройки</w:t>
            </w:r>
            <w:r w:rsidR="00B9442B">
              <w:rPr>
                <w:sz w:val="20"/>
                <w:szCs w:val="20"/>
              </w:rPr>
              <w:t>-40</w:t>
            </w:r>
          </w:p>
          <w:p w:rsidR="00B9442B" w:rsidRPr="00243E95" w:rsidRDefault="00B9442B" w:rsidP="00B9442B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-30</w:t>
            </w:r>
          </w:p>
          <w:p w:rsidR="00B9442B" w:rsidRPr="00243E95" w:rsidRDefault="00B9442B" w:rsidP="00B9442B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3 м.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3 м.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  <w:szCs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РИТУАЛЬНОГО НАЗНАЧЕНИЯ (СНЗ 701)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proofErr w:type="gramStart"/>
            <w:r w:rsidRPr="00243E95">
              <w:rPr>
                <w:sz w:val="20"/>
                <w:szCs w:val="20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</w:t>
            </w:r>
            <w:r w:rsidRPr="00243E95">
              <w:rPr>
                <w:sz w:val="20"/>
                <w:szCs w:val="20"/>
              </w:rPr>
              <w:lastRenderedPageBreak/>
              <w:t>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20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B9442B"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-10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  <w:lang w:val="en-US"/>
        </w:rPr>
      </w:pPr>
    </w:p>
    <w:p w:rsidR="00243E95" w:rsidRPr="00243E95" w:rsidRDefault="00243E95" w:rsidP="00243E95">
      <w:pPr>
        <w:rPr>
          <w:sz w:val="20"/>
          <w:szCs w:val="20"/>
          <w:lang w:val="en-US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СКЛАДИРОВАНИЯ И ЗАХОРОНЕНИЯ ОТХОДОВ (СНЗ 702)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складирования и захоронения отходов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243E95">
              <w:rPr>
                <w:rFonts w:eastAsia="Calibri"/>
                <w:sz w:val="20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243E95" w:rsidRPr="00243E95" w:rsidRDefault="00243E95" w:rsidP="00243E95"/>
    <w:p w:rsidR="00243E95" w:rsidRPr="00243E95" w:rsidRDefault="00243E95" w:rsidP="00243E95">
      <w:pPr>
        <w:rPr>
          <w:sz w:val="20"/>
          <w:szCs w:val="20"/>
        </w:rPr>
      </w:pPr>
      <w:r w:rsidRPr="00243E95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243E95">
        <w:rPr>
          <w:sz w:val="20"/>
          <w:szCs w:val="20"/>
        </w:rPr>
        <w:t>нет.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p w:rsidR="00243E95" w:rsidRPr="00243E95" w:rsidRDefault="00243E95" w:rsidP="00243E95">
      <w:pPr>
        <w:rPr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СТРОИТЕЛЬСТВА:</w:t>
      </w:r>
      <w:r w:rsidRPr="00243E95">
        <w:rPr>
          <w:sz w:val="20"/>
          <w:szCs w:val="20"/>
        </w:rPr>
        <w:t xml:space="preserve"> нет.</w:t>
      </w:r>
    </w:p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СЕЛЬСКОХОЗЯЙСТВЕННЫХ УГОДИЙ (СХЗ 801)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proofErr w:type="gramStart"/>
            <w:r w:rsidRPr="00243E95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243E95">
        <w:rPr>
          <w:sz w:val="20"/>
          <w:szCs w:val="20"/>
        </w:rPr>
        <w:t>нет.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243E95">
        <w:rPr>
          <w:sz w:val="20"/>
          <w:szCs w:val="20"/>
        </w:rPr>
        <w:t>нет.</w:t>
      </w:r>
    </w:p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ОБЪЕКТОВ СЕЛЬСКОХОЗЯЙСТВЕННОГО НАЗНАЧЕНИЯ (СХЗ 802)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43E95">
              <w:rPr>
                <w:sz w:val="20"/>
                <w:szCs w:val="20"/>
              </w:rPr>
              <w:t>Минимальный отступ от границы земельного участка) - 3 м.</w:t>
            </w:r>
            <w:proofErr w:type="gramEnd"/>
          </w:p>
          <w:p w:rsid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-40</w:t>
            </w:r>
          </w:p>
          <w:p w:rsidR="00B9442B" w:rsidRPr="00243E95" w:rsidRDefault="00B9442B" w:rsidP="00243E95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/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243E95" w:rsidRPr="00243E95" w:rsidRDefault="00243E95" w:rsidP="00243E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B94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-30</w:t>
            </w:r>
          </w:p>
          <w:p w:rsidR="00B9442B" w:rsidRPr="00243E95" w:rsidRDefault="00B9442B" w:rsidP="00B944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Объекты хранения и </w:t>
            </w:r>
            <w:r w:rsidRPr="00243E95">
              <w:rPr>
                <w:sz w:val="20"/>
                <w:szCs w:val="20"/>
              </w:rPr>
              <w:lastRenderedPageBreak/>
              <w:t>обслуживания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Высота - до 10 м.</w:t>
            </w:r>
          </w:p>
          <w:p w:rsidR="00243E95" w:rsidRPr="00243E95" w:rsidRDefault="00243E95" w:rsidP="00243E9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-20</w:t>
            </w:r>
          </w:p>
          <w:p w:rsidR="00B9442B" w:rsidRPr="00243E95" w:rsidRDefault="00B9442B" w:rsidP="00B9442B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3 м.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rPr>
          <w:b/>
          <w:sz w:val="20"/>
        </w:rPr>
      </w:pP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  <w:r w:rsidRPr="00243E95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243E95" w:rsidRPr="00243E95" w:rsidRDefault="00243E95" w:rsidP="00243E95">
      <w:pPr>
        <w:jc w:val="center"/>
        <w:rPr>
          <w:b/>
          <w:szCs w:val="20"/>
          <w:u w:val="single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-30</w:t>
            </w:r>
          </w:p>
          <w:p w:rsidR="00B9442B" w:rsidRPr="00243E95" w:rsidRDefault="00B9442B" w:rsidP="00B9442B"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</w:rPr>
      </w:pPr>
      <w:r w:rsidRPr="00243E95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243E95" w:rsidRPr="00243E95" w:rsidRDefault="00243E95" w:rsidP="00243E95"/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552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43E95" w:rsidRPr="00243E95" w:rsidTr="00243E95">
        <w:tc>
          <w:tcPr>
            <w:tcW w:w="2448" w:type="dxa"/>
          </w:tcPr>
          <w:p w:rsidR="00243E95" w:rsidRPr="00243E95" w:rsidRDefault="00243E95" w:rsidP="00243E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-20</w:t>
            </w:r>
          </w:p>
          <w:p w:rsidR="00B9442B" w:rsidRPr="00243E95" w:rsidRDefault="00B9442B" w:rsidP="00B9442B">
            <w:pPr>
              <w:rPr>
                <w:sz w:val="20"/>
                <w:szCs w:val="20"/>
              </w:rPr>
            </w:pPr>
            <w:r w:rsidRPr="00A779BB">
              <w:rPr>
                <w:sz w:val="20"/>
                <w:szCs w:val="20"/>
              </w:rPr>
              <w:t>Предельные (минимальные и (или) максимальные) размеры земельных участков не подлежат ограничению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rPr>
          <w:b/>
          <w:sz w:val="20"/>
          <w:szCs w:val="20"/>
        </w:rPr>
      </w:pPr>
      <w:r w:rsidRPr="00243E95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243E95" w:rsidRPr="00243E95" w:rsidRDefault="00243E95" w:rsidP="00243E95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243E95" w:rsidRPr="00243E95" w:rsidTr="00243E95">
        <w:trPr>
          <w:trHeight w:val="384"/>
        </w:trPr>
        <w:tc>
          <w:tcPr>
            <w:tcW w:w="2448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20"/>
                <w:szCs w:val="20"/>
              </w:rPr>
            </w:pPr>
            <w:r w:rsidRPr="00243E95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243E95" w:rsidRPr="00243E95" w:rsidRDefault="00243E95" w:rsidP="00243E95">
            <w:pPr>
              <w:jc w:val="center"/>
              <w:rPr>
                <w:b/>
                <w:sz w:val="16"/>
                <w:szCs w:val="16"/>
              </w:rPr>
            </w:pPr>
            <w:r w:rsidRPr="00243E95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КАПИТАЛЬНОГО </w:t>
            </w:r>
            <w:r w:rsidRPr="00243E95">
              <w:rPr>
                <w:b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3E9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243E95">
              <w:rPr>
                <w:sz w:val="20"/>
                <w:szCs w:val="20"/>
              </w:rPr>
              <w:t>эт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– до 3 м.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Высота - до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 xml:space="preserve">Размеры земельных участков – 18-25 </w:t>
            </w:r>
            <w:proofErr w:type="spellStart"/>
            <w:r w:rsidRPr="00243E95">
              <w:rPr>
                <w:sz w:val="20"/>
                <w:szCs w:val="20"/>
              </w:rPr>
              <w:t>кв.м</w:t>
            </w:r>
            <w:proofErr w:type="spellEnd"/>
            <w:r w:rsidRPr="00243E95">
              <w:rPr>
                <w:sz w:val="20"/>
                <w:szCs w:val="20"/>
              </w:rPr>
              <w:t>.</w:t>
            </w:r>
          </w:p>
          <w:p w:rsidR="00243E95" w:rsidRPr="00243E95" w:rsidRDefault="00243E95" w:rsidP="00B9442B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Максимальный процент застройки</w:t>
            </w:r>
            <w:r w:rsidR="00B9442B">
              <w:rPr>
                <w:sz w:val="20"/>
                <w:szCs w:val="20"/>
              </w:rPr>
              <w:t>-20</w:t>
            </w: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  <w:tr w:rsidR="00243E95" w:rsidRPr="00243E95" w:rsidTr="00243E95">
        <w:trPr>
          <w:trHeight w:val="206"/>
        </w:trPr>
        <w:tc>
          <w:tcPr>
            <w:tcW w:w="2448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  <w:r w:rsidRPr="00243E9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E95" w:rsidRPr="00243E95" w:rsidRDefault="00243E95" w:rsidP="00243E95">
            <w:pPr>
              <w:rPr>
                <w:sz w:val="20"/>
                <w:szCs w:val="20"/>
              </w:rPr>
            </w:pPr>
          </w:p>
        </w:tc>
      </w:tr>
    </w:tbl>
    <w:p w:rsidR="00243E95" w:rsidRDefault="00243E95" w:rsidP="00A779BB">
      <w:pPr>
        <w:jc w:val="center"/>
      </w:pPr>
    </w:p>
    <w:sectPr w:rsidR="0024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B"/>
    <w:rsid w:val="000A2251"/>
    <w:rsid w:val="00243E95"/>
    <w:rsid w:val="002F7EC4"/>
    <w:rsid w:val="003C39AA"/>
    <w:rsid w:val="00401C2B"/>
    <w:rsid w:val="00403D86"/>
    <w:rsid w:val="006936F0"/>
    <w:rsid w:val="0072737C"/>
    <w:rsid w:val="00A779BB"/>
    <w:rsid w:val="00A92FD8"/>
    <w:rsid w:val="00B9442B"/>
    <w:rsid w:val="00BC7295"/>
    <w:rsid w:val="00CE7729"/>
    <w:rsid w:val="00E9325B"/>
    <w:rsid w:val="00EB7E54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3E95"/>
  </w:style>
  <w:style w:type="paragraph" w:styleId="a3">
    <w:name w:val="No Spacing"/>
    <w:link w:val="a4"/>
    <w:uiPriority w:val="1"/>
    <w:qFormat/>
    <w:rsid w:val="00243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3E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3E95"/>
  </w:style>
  <w:style w:type="paragraph" w:styleId="a3">
    <w:name w:val="No Spacing"/>
    <w:link w:val="a4"/>
    <w:uiPriority w:val="1"/>
    <w:qFormat/>
    <w:rsid w:val="00243E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43E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2016-11-15T10:23:00Z</dcterms:created>
  <dcterms:modified xsi:type="dcterms:W3CDTF">2016-12-06T12:34:00Z</dcterms:modified>
</cp:coreProperties>
</file>