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9E" w:rsidRDefault="009E75AE" w:rsidP="00EC0157">
      <w:pPr>
        <w:spacing w:after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28.10.</w:t>
      </w:r>
      <w:r w:rsidR="008F3A3B">
        <w:rPr>
          <w:rFonts w:ascii="Arial" w:hAnsi="Arial" w:cs="Arial"/>
          <w:b/>
          <w:sz w:val="32"/>
          <w:szCs w:val="32"/>
        </w:rPr>
        <w:t>2021 №</w:t>
      </w:r>
      <w:r>
        <w:rPr>
          <w:rFonts w:ascii="Arial" w:hAnsi="Arial" w:cs="Arial"/>
          <w:b/>
          <w:sz w:val="32"/>
          <w:szCs w:val="32"/>
        </w:rPr>
        <w:t>106</w:t>
      </w:r>
    </w:p>
    <w:p w:rsidR="0060309E" w:rsidRDefault="0060309E" w:rsidP="0060309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0309E" w:rsidRDefault="0060309E" w:rsidP="0060309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0309E" w:rsidRDefault="0060309E" w:rsidP="0060309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РАЙОН </w:t>
      </w:r>
    </w:p>
    <w:p w:rsidR="0060309E" w:rsidRDefault="0060309E" w:rsidP="0060309E">
      <w:pPr>
        <w:pStyle w:val="a8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60309E" w:rsidRDefault="0060309E" w:rsidP="0060309E">
      <w:pPr>
        <w:pStyle w:val="a8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60309E" w:rsidRDefault="0060309E" w:rsidP="0060309E">
      <w:pPr>
        <w:pStyle w:val="a8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9E75AE" w:rsidRDefault="009E75AE" w:rsidP="0060309E">
      <w:pPr>
        <w:pStyle w:val="a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0309E" w:rsidRPr="00745243" w:rsidRDefault="009E75AE" w:rsidP="0060309E">
      <w:pPr>
        <w:spacing w:line="235" w:lineRule="auto"/>
        <w:jc w:val="center"/>
        <w:rPr>
          <w:b/>
          <w:kern w:val="2"/>
          <w:sz w:val="28"/>
          <w:szCs w:val="28"/>
        </w:rPr>
      </w:pPr>
      <w:r w:rsidRPr="0060309E">
        <w:rPr>
          <w:rFonts w:ascii="Arial" w:hAnsi="Arial" w:cs="Arial"/>
          <w:b/>
          <w:sz w:val="32"/>
          <w:szCs w:val="32"/>
        </w:rPr>
        <w:t>Об утверждении Положения о списании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0309E">
        <w:rPr>
          <w:rFonts w:ascii="Arial" w:hAnsi="Arial" w:cs="Arial"/>
          <w:b/>
          <w:sz w:val="32"/>
          <w:szCs w:val="32"/>
        </w:rPr>
        <w:t xml:space="preserve">муниципального имущества </w:t>
      </w:r>
      <w:r>
        <w:rPr>
          <w:rFonts w:ascii="Arial" w:hAnsi="Arial" w:cs="Arial"/>
          <w:b/>
          <w:sz w:val="32"/>
          <w:szCs w:val="32"/>
        </w:rPr>
        <w:t>Бунбуйского</w:t>
      </w:r>
      <w:r w:rsidRPr="0060309E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25482A" w:rsidRPr="0060309E" w:rsidRDefault="0025482A" w:rsidP="006030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82A" w:rsidRPr="0060309E" w:rsidRDefault="0025482A" w:rsidP="0060309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309E">
        <w:rPr>
          <w:rFonts w:ascii="Arial" w:hAnsi="Arial" w:cs="Arial"/>
          <w:sz w:val="24"/>
          <w:szCs w:val="24"/>
        </w:rPr>
        <w:t xml:space="preserve">В целях повышения эффективности использования муниципальной собственности </w:t>
      </w:r>
      <w:r w:rsidR="0060309E">
        <w:rPr>
          <w:rFonts w:ascii="Arial" w:hAnsi="Arial" w:cs="Arial"/>
          <w:sz w:val="24"/>
          <w:szCs w:val="24"/>
        </w:rPr>
        <w:t>Бунбуйского</w:t>
      </w:r>
      <w:r w:rsidRPr="0060309E">
        <w:rPr>
          <w:rFonts w:ascii="Arial" w:hAnsi="Arial" w:cs="Arial"/>
          <w:sz w:val="24"/>
          <w:szCs w:val="24"/>
        </w:rPr>
        <w:t xml:space="preserve"> муниципального образования, руководствуясь Федеральным законом «Об общих принципах организации местного самоуправления в РФ» от 06.10.2003 года №131-ФЗ  Положением «О порядке управления и распоряжения имуществом, находящимся в муниципальной собственности </w:t>
      </w:r>
      <w:r w:rsidR="0060309E">
        <w:rPr>
          <w:rFonts w:ascii="Arial" w:hAnsi="Arial" w:cs="Arial"/>
          <w:sz w:val="24"/>
          <w:szCs w:val="24"/>
        </w:rPr>
        <w:t>Бунбуйского</w:t>
      </w:r>
      <w:r w:rsidRPr="0060309E">
        <w:rPr>
          <w:rFonts w:ascii="Arial" w:hAnsi="Arial" w:cs="Arial"/>
          <w:sz w:val="24"/>
          <w:szCs w:val="24"/>
        </w:rPr>
        <w:t xml:space="preserve"> муниципального образования», утвержденным Думой </w:t>
      </w:r>
      <w:r w:rsidR="003A22A5">
        <w:rPr>
          <w:rFonts w:ascii="Arial" w:hAnsi="Arial" w:cs="Arial"/>
          <w:sz w:val="24"/>
          <w:szCs w:val="24"/>
        </w:rPr>
        <w:t>Бунбуйского муниципального</w:t>
      </w:r>
      <w:r w:rsidRPr="0060309E">
        <w:rPr>
          <w:rFonts w:ascii="Arial" w:hAnsi="Arial" w:cs="Arial"/>
          <w:sz w:val="24"/>
          <w:szCs w:val="24"/>
        </w:rPr>
        <w:t>,</w:t>
      </w:r>
      <w:r w:rsidR="003A22A5">
        <w:rPr>
          <w:rFonts w:ascii="Arial" w:hAnsi="Arial" w:cs="Arial"/>
          <w:sz w:val="24"/>
          <w:szCs w:val="24"/>
        </w:rPr>
        <w:t xml:space="preserve"> Уставом Бунбуйского</w:t>
      </w:r>
      <w:r w:rsidRPr="0060309E">
        <w:rPr>
          <w:rFonts w:ascii="Arial" w:hAnsi="Arial" w:cs="Arial"/>
          <w:sz w:val="24"/>
          <w:szCs w:val="24"/>
        </w:rPr>
        <w:t xml:space="preserve"> муниципального образования, Дума</w:t>
      </w:r>
      <w:r w:rsidR="003A22A5">
        <w:rPr>
          <w:rFonts w:ascii="Arial" w:hAnsi="Arial" w:cs="Arial"/>
          <w:sz w:val="24"/>
          <w:szCs w:val="24"/>
        </w:rPr>
        <w:t xml:space="preserve"> Бунбуйского муниципального образования</w:t>
      </w:r>
      <w:proofErr w:type="gramEnd"/>
    </w:p>
    <w:p w:rsidR="0025482A" w:rsidRPr="0060309E" w:rsidRDefault="0025482A" w:rsidP="003A22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0309E">
        <w:rPr>
          <w:rFonts w:ascii="Arial" w:hAnsi="Arial" w:cs="Arial"/>
          <w:b/>
          <w:sz w:val="24"/>
          <w:szCs w:val="24"/>
        </w:rPr>
        <w:t>Р</w:t>
      </w:r>
      <w:proofErr w:type="gramEnd"/>
      <w:r w:rsidRPr="0060309E">
        <w:rPr>
          <w:rFonts w:ascii="Arial" w:hAnsi="Arial" w:cs="Arial"/>
          <w:b/>
          <w:sz w:val="24"/>
          <w:szCs w:val="24"/>
        </w:rPr>
        <w:t xml:space="preserve"> Е Ш И Л А:</w:t>
      </w:r>
    </w:p>
    <w:p w:rsidR="0025482A" w:rsidRPr="0060309E" w:rsidRDefault="003A22A5" w:rsidP="003A22A5">
      <w:pPr>
        <w:pStyle w:val="a4"/>
        <w:tabs>
          <w:tab w:val="num" w:pos="900"/>
        </w:tabs>
        <w:ind w:firstLine="0"/>
        <w:rPr>
          <w:rFonts w:ascii="Arial" w:hAnsi="Arial" w:cs="Arial"/>
        </w:rPr>
      </w:pPr>
      <w:r>
        <w:rPr>
          <w:rFonts w:ascii="Arial" w:eastAsiaTheme="minorEastAsia" w:hAnsi="Arial" w:cs="Arial"/>
          <w:b/>
        </w:rPr>
        <w:t xml:space="preserve">          </w:t>
      </w:r>
      <w:r w:rsidR="0025482A" w:rsidRPr="0060309E">
        <w:rPr>
          <w:rFonts w:ascii="Arial" w:hAnsi="Arial" w:cs="Arial"/>
        </w:rPr>
        <w:t xml:space="preserve">1. Утвердить Положение о списании муниципального имущества </w:t>
      </w:r>
      <w:r>
        <w:rPr>
          <w:rFonts w:ascii="Arial" w:hAnsi="Arial" w:cs="Arial"/>
        </w:rPr>
        <w:t xml:space="preserve">Бунбуйского муниципального образования </w:t>
      </w:r>
      <w:r w:rsidR="0025482A" w:rsidRPr="0060309E">
        <w:rPr>
          <w:rFonts w:ascii="Arial" w:hAnsi="Arial" w:cs="Arial"/>
        </w:rPr>
        <w:t>в соответствии с Приложением к настоящему решению (Приложение).</w:t>
      </w:r>
    </w:p>
    <w:p w:rsidR="0025482A" w:rsidRPr="0060309E" w:rsidRDefault="0025482A" w:rsidP="0060309E">
      <w:pPr>
        <w:pStyle w:val="a4"/>
        <w:tabs>
          <w:tab w:val="num" w:pos="900"/>
        </w:tabs>
        <w:ind w:firstLine="709"/>
        <w:rPr>
          <w:rFonts w:ascii="Arial" w:hAnsi="Arial" w:cs="Arial"/>
        </w:rPr>
      </w:pPr>
      <w:r w:rsidRPr="0060309E">
        <w:rPr>
          <w:rFonts w:ascii="Arial" w:hAnsi="Arial" w:cs="Arial"/>
        </w:rPr>
        <w:t xml:space="preserve">2. Настоящее решение подлежит опубликованию на официальном сайте администрации </w:t>
      </w:r>
      <w:r w:rsidR="003A22A5">
        <w:rPr>
          <w:rFonts w:ascii="Arial" w:hAnsi="Arial" w:cs="Arial"/>
        </w:rPr>
        <w:t>Бунбуйского муниципального образования</w:t>
      </w:r>
      <w:r w:rsidRPr="0060309E">
        <w:rPr>
          <w:rFonts w:ascii="Arial" w:hAnsi="Arial" w:cs="Arial"/>
        </w:rPr>
        <w:t xml:space="preserve"> в информационно – телекоммуникационной сети «Интернет» </w:t>
      </w:r>
      <w:hyperlink r:id="rId4" w:history="1">
        <w:proofErr w:type="spellStart"/>
        <w:r w:rsidR="003A22A5">
          <w:rPr>
            <w:rStyle w:val="a3"/>
            <w:rFonts w:ascii="Arial" w:hAnsi="Arial" w:cs="Arial"/>
          </w:rPr>
          <w:t>Бунбуй</w:t>
        </w:r>
        <w:proofErr w:type="spellEnd"/>
        <w:r w:rsidR="003A22A5">
          <w:rPr>
            <w:rStyle w:val="a3"/>
            <w:rFonts w:ascii="Arial" w:hAnsi="Arial" w:cs="Arial"/>
          </w:rPr>
          <w:t>.</w:t>
        </w:r>
        <w:proofErr w:type="spellStart"/>
        <w:r w:rsidR="003A22A5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60309E">
        <w:rPr>
          <w:rFonts w:ascii="Arial" w:hAnsi="Arial" w:cs="Arial"/>
        </w:rPr>
        <w:t xml:space="preserve"> и в газете «</w:t>
      </w:r>
      <w:r w:rsidR="001764F4">
        <w:rPr>
          <w:rFonts w:ascii="Arial" w:hAnsi="Arial" w:cs="Arial"/>
        </w:rPr>
        <w:t>Информационный</w:t>
      </w:r>
      <w:r w:rsidRPr="0060309E">
        <w:rPr>
          <w:rFonts w:ascii="Arial" w:hAnsi="Arial" w:cs="Arial"/>
        </w:rPr>
        <w:t xml:space="preserve"> вестник».</w:t>
      </w:r>
    </w:p>
    <w:p w:rsidR="0025482A" w:rsidRPr="0060309E" w:rsidRDefault="0025482A" w:rsidP="001764F4">
      <w:pPr>
        <w:pStyle w:val="a4"/>
        <w:tabs>
          <w:tab w:val="num" w:pos="900"/>
        </w:tabs>
        <w:ind w:firstLine="709"/>
        <w:rPr>
          <w:rFonts w:ascii="Arial" w:hAnsi="Arial" w:cs="Arial"/>
        </w:rPr>
      </w:pPr>
      <w:r w:rsidRPr="0060309E">
        <w:rPr>
          <w:rFonts w:ascii="Arial" w:hAnsi="Arial" w:cs="Arial"/>
        </w:rPr>
        <w:t xml:space="preserve">3. </w:t>
      </w:r>
      <w:proofErr w:type="gramStart"/>
      <w:r w:rsidRPr="0060309E">
        <w:rPr>
          <w:rFonts w:ascii="Arial" w:hAnsi="Arial" w:cs="Arial"/>
        </w:rPr>
        <w:t>Контроль за</w:t>
      </w:r>
      <w:proofErr w:type="gramEnd"/>
      <w:r w:rsidRPr="0060309E">
        <w:rPr>
          <w:rFonts w:ascii="Arial" w:hAnsi="Arial" w:cs="Arial"/>
        </w:rPr>
        <w:t xml:space="preserve"> исполнением настоящего решения возложить </w:t>
      </w:r>
      <w:r w:rsidR="001764F4">
        <w:rPr>
          <w:rFonts w:ascii="Arial" w:hAnsi="Arial" w:cs="Arial"/>
        </w:rPr>
        <w:t>на главу администрации</w:t>
      </w:r>
    </w:p>
    <w:p w:rsidR="0025482A" w:rsidRPr="0060309E" w:rsidRDefault="0025482A" w:rsidP="006030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E5437" w:rsidRDefault="0025482A" w:rsidP="00176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Председатель Думы</w:t>
      </w:r>
      <w:r w:rsidR="001764F4">
        <w:rPr>
          <w:rFonts w:ascii="Arial" w:hAnsi="Arial" w:cs="Arial"/>
          <w:sz w:val="24"/>
          <w:szCs w:val="24"/>
        </w:rPr>
        <w:t xml:space="preserve"> </w:t>
      </w:r>
    </w:p>
    <w:p w:rsidR="001764F4" w:rsidRDefault="007E5437" w:rsidP="00176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1764F4">
        <w:rPr>
          <w:rFonts w:ascii="Arial" w:hAnsi="Arial" w:cs="Arial"/>
          <w:sz w:val="24"/>
          <w:szCs w:val="24"/>
        </w:rPr>
        <w:t>Бунбуйского</w:t>
      </w:r>
    </w:p>
    <w:p w:rsidR="007E5437" w:rsidRDefault="001764F4" w:rsidP="006030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25482A" w:rsidRPr="0060309E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25482A" w:rsidRPr="0060309E" w:rsidRDefault="001764F4" w:rsidP="006030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С.П.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25482A" w:rsidRPr="0060309E" w:rsidRDefault="0025482A" w:rsidP="006030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482A" w:rsidRPr="0060309E" w:rsidRDefault="0025482A" w:rsidP="0060309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482A" w:rsidRPr="0060309E" w:rsidRDefault="0025482A" w:rsidP="0060309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482A" w:rsidRDefault="0025482A" w:rsidP="0060309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5437" w:rsidRDefault="007E5437" w:rsidP="001764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7E5437" w:rsidRDefault="007E5437" w:rsidP="001764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D438D" w:rsidRDefault="003D438D" w:rsidP="001764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482A" w:rsidRPr="003D438D" w:rsidRDefault="0025482A" w:rsidP="001764F4">
      <w:pPr>
        <w:spacing w:after="0" w:line="240" w:lineRule="auto"/>
        <w:jc w:val="right"/>
        <w:rPr>
          <w:rFonts w:ascii="Arial" w:hAnsi="Arial" w:cs="Arial"/>
        </w:rPr>
      </w:pPr>
      <w:r w:rsidRPr="003D438D">
        <w:rPr>
          <w:rFonts w:ascii="Arial" w:hAnsi="Arial" w:cs="Arial"/>
        </w:rPr>
        <w:lastRenderedPageBreak/>
        <w:t>Приложение</w:t>
      </w:r>
    </w:p>
    <w:p w:rsidR="0025482A" w:rsidRPr="003D438D" w:rsidRDefault="0025482A" w:rsidP="001764F4">
      <w:pPr>
        <w:spacing w:after="0" w:line="240" w:lineRule="auto"/>
        <w:jc w:val="right"/>
        <w:rPr>
          <w:rFonts w:ascii="Arial" w:hAnsi="Arial" w:cs="Arial"/>
        </w:rPr>
      </w:pPr>
      <w:r w:rsidRPr="003D438D">
        <w:rPr>
          <w:rFonts w:ascii="Arial" w:hAnsi="Arial" w:cs="Arial"/>
        </w:rPr>
        <w:t>к решению Думы</w:t>
      </w:r>
      <w:r w:rsidR="001764F4" w:rsidRPr="003D438D">
        <w:rPr>
          <w:rFonts w:ascii="Arial" w:hAnsi="Arial" w:cs="Arial"/>
        </w:rPr>
        <w:t xml:space="preserve"> Бунбуйского</w:t>
      </w:r>
    </w:p>
    <w:p w:rsidR="001764F4" w:rsidRPr="003D438D" w:rsidRDefault="001764F4" w:rsidP="001764F4">
      <w:pPr>
        <w:spacing w:after="0" w:line="240" w:lineRule="auto"/>
        <w:jc w:val="right"/>
        <w:rPr>
          <w:rFonts w:ascii="Arial" w:hAnsi="Arial" w:cs="Arial"/>
        </w:rPr>
      </w:pPr>
      <w:r w:rsidRPr="003D438D">
        <w:rPr>
          <w:rFonts w:ascii="Arial" w:hAnsi="Arial" w:cs="Arial"/>
        </w:rPr>
        <w:t>муниципального образования</w:t>
      </w:r>
    </w:p>
    <w:p w:rsidR="0025482A" w:rsidRPr="003D438D" w:rsidRDefault="001764F4" w:rsidP="001764F4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3D438D">
        <w:rPr>
          <w:rFonts w:ascii="Arial" w:hAnsi="Arial" w:cs="Arial"/>
        </w:rPr>
        <w:t xml:space="preserve">                                                                          </w:t>
      </w:r>
      <w:r w:rsidR="0025482A" w:rsidRPr="003D438D">
        <w:rPr>
          <w:rFonts w:ascii="Arial" w:hAnsi="Arial" w:cs="Arial"/>
        </w:rPr>
        <w:t xml:space="preserve">от </w:t>
      </w:r>
      <w:r w:rsidR="00553400" w:rsidRPr="003D438D">
        <w:rPr>
          <w:rFonts w:ascii="Arial" w:hAnsi="Arial" w:cs="Arial"/>
          <w:u w:val="single"/>
        </w:rPr>
        <w:t>28.10</w:t>
      </w:r>
      <w:r w:rsidR="0025482A" w:rsidRPr="003D438D">
        <w:rPr>
          <w:rFonts w:ascii="Arial" w:hAnsi="Arial" w:cs="Arial"/>
          <w:u w:val="single"/>
        </w:rPr>
        <w:t>.20</w:t>
      </w:r>
      <w:r w:rsidRPr="003D438D">
        <w:rPr>
          <w:rFonts w:ascii="Arial" w:hAnsi="Arial" w:cs="Arial"/>
          <w:u w:val="single"/>
        </w:rPr>
        <w:t>21</w:t>
      </w:r>
      <w:r w:rsidR="0025482A" w:rsidRPr="003D438D">
        <w:rPr>
          <w:rFonts w:ascii="Arial" w:hAnsi="Arial" w:cs="Arial"/>
          <w:u w:val="single"/>
        </w:rPr>
        <w:t xml:space="preserve">г. № </w:t>
      </w:r>
      <w:r w:rsidR="00553400" w:rsidRPr="003D438D">
        <w:rPr>
          <w:rFonts w:ascii="Arial" w:hAnsi="Arial" w:cs="Arial"/>
          <w:u w:val="single"/>
        </w:rPr>
        <w:t>106</w:t>
      </w:r>
    </w:p>
    <w:p w:rsidR="0025482A" w:rsidRPr="0060309E" w:rsidRDefault="0025482A" w:rsidP="0060309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0309E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0309E">
        <w:rPr>
          <w:rFonts w:ascii="Arial" w:hAnsi="Arial" w:cs="Arial"/>
          <w:b/>
          <w:bCs/>
          <w:sz w:val="24"/>
          <w:szCs w:val="24"/>
        </w:rPr>
        <w:t>О СПИСАНИИ МУНИЦИПАЛЬНОГО ИМУЩЕСТВА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1. ОБЩИЕ ПОЛОЖЕНИЯ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1.1. Настоящим Положением определяется порядок списания и согласования списания муниципального имущества: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закрепленного на праве оперативного управления за муниципальными учреждениями (далее - Муниципальные организации);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- закрепленного в муниципальной казне </w:t>
      </w:r>
      <w:r w:rsidR="001764F4">
        <w:rPr>
          <w:rFonts w:ascii="Arial" w:hAnsi="Arial" w:cs="Arial"/>
          <w:sz w:val="24"/>
          <w:szCs w:val="24"/>
        </w:rPr>
        <w:t>Бунбуйского</w:t>
      </w:r>
      <w:r w:rsidRPr="0060309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1.2. Списание и согласование списания муниципального имущества осуществляется в порядке, установленном нормативными документами по бухгалтерскому учету и настоящим Положением.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1.3. Действие настоящего Положения распространяется на следующее муниципальное имущество: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недвижимое имущество (здания, помещения, сооружения, иное недвижимое имущество) независимо от его стоимости;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транспортные средства и самоходные машины независимо от их стоимости;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особо ценное движимое имущество, закрепленное на праве оперативного управления за муниципальными автономными и бюджетными учреждениями, независимо от его стоимости;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движимое имущество, полученное в рамках реализации приоритетных национальных проектов, иных федеральных и региональных программ, независимо от его стоимости;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имущество, переданное в уставный капитал муниципальных  предприятий, независимо от стоимости;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- иное движимое имущество, имеющее балансовую стоимость свыше </w:t>
      </w:r>
      <w:r w:rsidRPr="0060309E">
        <w:rPr>
          <w:rFonts w:ascii="Arial" w:hAnsi="Arial" w:cs="Arial"/>
          <w:color w:val="000000"/>
          <w:sz w:val="24"/>
          <w:szCs w:val="24"/>
        </w:rPr>
        <w:t xml:space="preserve">пятидесяти </w:t>
      </w:r>
      <w:r w:rsidRPr="0060309E">
        <w:rPr>
          <w:rFonts w:ascii="Arial" w:hAnsi="Arial" w:cs="Arial"/>
          <w:sz w:val="24"/>
          <w:szCs w:val="24"/>
        </w:rPr>
        <w:t>тысяч рублей за единицу учета.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Муниципальное имущество, на которое не распространяется действие настоящего Положения, списывается Муниципальными организациями самостоятельно в соответствии с нормативными правовыми актами, регулирующими порядок ведения бухгалтерского учета.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 ПОРЯДОК СПИСАНИЯ МУНИЦИПАЛЬНОГО ИМУЩЕСТВА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2.1. Списание муниципального имущества осуществляется в соответствии с законодательством Российской Федерации о бухгалтерском и бюджетном учете и производится в случаях: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морального и (или) физического износа имущества, когда восстановление муниципального имущества невозможно или экономически нецелесообразно, не может быть в установленном порядке реализовано либо передано другим предприятиям, учреждениям и муниципальным органам;</w:t>
      </w:r>
    </w:p>
    <w:p w:rsidR="0025482A" w:rsidRPr="0060309E" w:rsidRDefault="0025482A" w:rsidP="001764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- несоответствия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</w:t>
      </w:r>
      <w:r w:rsidRPr="0060309E">
        <w:rPr>
          <w:rFonts w:ascii="Arial" w:hAnsi="Arial" w:cs="Arial"/>
          <w:sz w:val="24"/>
          <w:szCs w:val="24"/>
        </w:rPr>
        <w:lastRenderedPageBreak/>
        <w:t>(ремонт, реконструкция, модернизация);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- выбытия имущества помимо воли Муниципальной организации - хищения, отсутствия (недостачи), порчи, </w:t>
      </w:r>
      <w:proofErr w:type="gramStart"/>
      <w:r w:rsidRPr="0060309E">
        <w:rPr>
          <w:rFonts w:ascii="Arial" w:hAnsi="Arial" w:cs="Arial"/>
          <w:sz w:val="24"/>
          <w:szCs w:val="24"/>
        </w:rPr>
        <w:t>выявленных</w:t>
      </w:r>
      <w:proofErr w:type="gramEnd"/>
      <w:r w:rsidRPr="0060309E">
        <w:rPr>
          <w:rFonts w:ascii="Arial" w:hAnsi="Arial" w:cs="Arial"/>
          <w:sz w:val="24"/>
          <w:szCs w:val="24"/>
        </w:rPr>
        <w:t xml:space="preserve"> при инвентаризации имущества;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частичной ликвидации (в том числе при выполнении работ по реконструкции, модернизации, дооборудованию) имущества;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ликвидации имущества при авариях, стихийных бедствиях и иных чрезвычайных ситуациях.</w:t>
      </w:r>
    </w:p>
    <w:p w:rsidR="0025482A" w:rsidRPr="0060309E" w:rsidRDefault="0025482A" w:rsidP="001764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2.2. Начисленная амортизация в размере 100 процентов стоимости муниципального имущества, которое пригодно для дальнейшей эксплуатации, не может служить основанием для его списания по причине полной амортизации.</w:t>
      </w:r>
    </w:p>
    <w:p w:rsidR="0025482A" w:rsidRPr="0060309E" w:rsidRDefault="0025482A" w:rsidP="001764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2.3. Разборка и демонтаж муниципального имущества до согласования актов об их списании не допускается.</w:t>
      </w:r>
    </w:p>
    <w:p w:rsidR="0025482A" w:rsidRPr="0060309E" w:rsidRDefault="0025482A" w:rsidP="001764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2.4. Списанию не подлежит имущество, на которое наложен арест, обращено взыскание в порядке, установленном действующим законодательством, имущество, находящееся в обеспечении (залоге) по гражданско-правовым договорам, а также имущество, которое может быть в установленном порядке реализовано или передано другим юридическим лицам.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2.5. 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создается постоянно действующая комиссия по списанию, которая утверждается приказом руководителя организации (далее - Комиссия).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2.6. Комиссию по списанию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2.7. В состав Комиссии в обязательном порядке включаются: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руководитель или заместитель руководителя Муниципальной организации либо лицо, временно его замещающее;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главный бухгалтер Муниципальной организации и</w:t>
      </w:r>
      <w:r w:rsidR="001764F4">
        <w:rPr>
          <w:rFonts w:ascii="Arial" w:hAnsi="Arial" w:cs="Arial"/>
          <w:sz w:val="24"/>
          <w:szCs w:val="24"/>
        </w:rPr>
        <w:t xml:space="preserve"> </w:t>
      </w:r>
      <w:r w:rsidRPr="0060309E">
        <w:rPr>
          <w:rFonts w:ascii="Arial" w:hAnsi="Arial" w:cs="Arial"/>
          <w:sz w:val="24"/>
          <w:szCs w:val="24"/>
        </w:rPr>
        <w:t>должностные лица, на которые возложена обязанность по ведению бухгалтерского учета основных средств и нематериальных активов;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лица, на которые возложена ответственность за сохранность муниципального имущества;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- представитель структурного подразделения администрации </w:t>
      </w:r>
      <w:r w:rsidR="001764F4">
        <w:rPr>
          <w:rFonts w:ascii="Arial" w:hAnsi="Arial" w:cs="Arial"/>
          <w:sz w:val="24"/>
          <w:szCs w:val="24"/>
        </w:rPr>
        <w:t>Бунбуйского муниципального образовании</w:t>
      </w:r>
      <w:r w:rsidRPr="0060309E">
        <w:rPr>
          <w:rFonts w:ascii="Arial" w:hAnsi="Arial" w:cs="Arial"/>
          <w:sz w:val="24"/>
          <w:szCs w:val="24"/>
        </w:rPr>
        <w:t>, осуществляющего полномочия учредителя Муниципальной организации.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2.8.Комиссия по списанию проводит заседания по мере необходимости. Заседание комиссии правомочно при наличии кворума, который составляет не менее двух третей членов состава комиссии.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60309E">
        <w:rPr>
          <w:rFonts w:ascii="Arial" w:hAnsi="Arial" w:cs="Arial"/>
          <w:sz w:val="24"/>
          <w:szCs w:val="24"/>
        </w:rPr>
        <w:t>2.9. В компетенцию Комиссии входит: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309E">
        <w:rPr>
          <w:rFonts w:ascii="Arial" w:hAnsi="Arial" w:cs="Arial"/>
          <w:sz w:val="24"/>
          <w:szCs w:val="24"/>
        </w:rPr>
        <w:t>-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 (установление непригодности к дальнейшему использованию, невозможности (неэффективности) восстановления недвижимого имущества, а также движимого имущества, имеющего балансовую стоимость свыше пятидесяти</w:t>
      </w:r>
      <w:r w:rsidR="001764F4">
        <w:rPr>
          <w:rFonts w:ascii="Arial" w:hAnsi="Arial" w:cs="Arial"/>
          <w:sz w:val="24"/>
          <w:szCs w:val="24"/>
        </w:rPr>
        <w:t xml:space="preserve"> </w:t>
      </w:r>
      <w:r w:rsidRPr="0060309E">
        <w:rPr>
          <w:rFonts w:ascii="Arial" w:hAnsi="Arial" w:cs="Arial"/>
          <w:sz w:val="24"/>
          <w:szCs w:val="24"/>
        </w:rPr>
        <w:t>тысяч рублей за единицу учета, осуществляется Комиссией на основании заключения специализированной организации либо эксперта;</w:t>
      </w:r>
      <w:proofErr w:type="gramEnd"/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принятие решения о привлечении эксперта;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установление причин списания объекта;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lastRenderedPageBreak/>
        <w:t>-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РФ;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- определение возможности по дальнейшему использованию списываемого имущества (сдача в металлолом, разукомплектование, </w:t>
      </w:r>
      <w:proofErr w:type="spellStart"/>
      <w:r w:rsidRPr="0060309E">
        <w:rPr>
          <w:rFonts w:ascii="Arial" w:hAnsi="Arial" w:cs="Arial"/>
          <w:sz w:val="24"/>
          <w:szCs w:val="24"/>
        </w:rPr>
        <w:t>оприходование</w:t>
      </w:r>
      <w:proofErr w:type="spellEnd"/>
      <w:r w:rsidRPr="0060309E">
        <w:rPr>
          <w:rFonts w:ascii="Arial" w:hAnsi="Arial" w:cs="Arial"/>
          <w:sz w:val="24"/>
          <w:szCs w:val="24"/>
        </w:rPr>
        <w:t xml:space="preserve"> отдельных узлов, деталей, материалов, реализация устаревшего оборудования для приобретения взамен более совершенного и прочее);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309E">
        <w:rPr>
          <w:rFonts w:ascii="Arial" w:hAnsi="Arial" w:cs="Arial"/>
          <w:sz w:val="24"/>
          <w:szCs w:val="24"/>
        </w:rPr>
        <w:t>- осуществление контроля за изъятием списываемых в составе объекта основных средств пригодных деталей, узлов, материалов, за сдачей их на склад с соответствующим отражением на счетах бухгалтерского учета, при наличии в них цветных и драгоценных металлов - обеспечение определения их количества и веса, контроль за передачей их на соответствующий пункт приема цветных и драгоценных металлов;</w:t>
      </w:r>
      <w:proofErr w:type="gramEnd"/>
    </w:p>
    <w:p w:rsidR="0025482A" w:rsidRPr="0060309E" w:rsidRDefault="0025482A" w:rsidP="001764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составление и подписание акта на списание объекта, не менее чем в двух экземплярах.</w:t>
      </w:r>
    </w:p>
    <w:p w:rsidR="0025482A" w:rsidRPr="0060309E" w:rsidRDefault="0025482A" w:rsidP="001764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2.10. Ответственность за полноту и правильность проведения мероприятий по списанию муниципального имущества, за актуальность и достоверность сведений и документов, за документальное оформление и финансовые расчеты несут руководитель и главный бухгалтер Муниципальной организации.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2.11. Результаты принятого Комиссией решения оформляются актом на списание, который утверждается руководителем Муниципальной организации и согласовывается с учредителем Муниципальной организации.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71"/>
      <w:bookmarkEnd w:id="1"/>
      <w:r w:rsidRPr="0060309E">
        <w:rPr>
          <w:rFonts w:ascii="Arial" w:hAnsi="Arial" w:cs="Arial"/>
          <w:sz w:val="24"/>
          <w:szCs w:val="24"/>
        </w:rPr>
        <w:t>2.12. При получении согласования на списание муниципального имущества Муниципальная организация в 3-дневный срок с момента получения письма о согласовании вносит отметки в инвентарные карточки (инвентарные книги) о выбытии соответствующих объектов.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2.13. При списании транспортных средств</w:t>
      </w:r>
      <w:r w:rsidR="00277B1D">
        <w:rPr>
          <w:rFonts w:ascii="Arial" w:hAnsi="Arial" w:cs="Arial"/>
          <w:sz w:val="24"/>
          <w:szCs w:val="24"/>
        </w:rPr>
        <w:t xml:space="preserve"> </w:t>
      </w:r>
      <w:r w:rsidRPr="0060309E">
        <w:rPr>
          <w:rFonts w:ascii="Arial" w:hAnsi="Arial" w:cs="Arial"/>
          <w:sz w:val="24"/>
          <w:szCs w:val="24"/>
        </w:rPr>
        <w:t>или самоходных машин Муниципальная организация в месячный срок с момента получения разрешения на списание обеспечивает снятие с учета соответствующих объектов.</w:t>
      </w:r>
    </w:p>
    <w:p w:rsidR="0025482A" w:rsidRPr="0060309E" w:rsidRDefault="0025482A" w:rsidP="001764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2.14. При списании недвижимого имущества, включенного в Единый государственный реестр недвижимости, Муниципальная организация обеспечивает в установленном порядке прекращение государственной регистрации права (права оперативного управления, права хозяйственного ведения) на объект недвижимого имущества.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2.15. Демонтаж (разукомплектование) и утилизация списанных объектов осуществляется Муниципальной организацией.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2.16. Детали, узлы, материалы списанного имущества, пригодные для дальнейшего использования, в установленном законодательством РФ порядке приходуются на балансе Муниципальной организации.</w:t>
      </w:r>
    </w:p>
    <w:p w:rsidR="0025482A" w:rsidRPr="0060309E" w:rsidRDefault="00A84A40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5" w:history="1">
        <w:r w:rsidR="0025482A" w:rsidRPr="006030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2.17</w:t>
        </w:r>
      </w:hyperlink>
      <w:r w:rsidR="0025482A" w:rsidRPr="0060309E">
        <w:rPr>
          <w:rFonts w:ascii="Arial" w:hAnsi="Arial" w:cs="Arial"/>
          <w:sz w:val="24"/>
          <w:szCs w:val="24"/>
        </w:rPr>
        <w:t xml:space="preserve">. Списание муниципального имущества, закрепленного в муниципальной казне </w:t>
      </w:r>
      <w:r w:rsidR="00277B1D">
        <w:rPr>
          <w:rFonts w:ascii="Arial" w:hAnsi="Arial" w:cs="Arial"/>
          <w:sz w:val="24"/>
          <w:szCs w:val="24"/>
        </w:rPr>
        <w:t>Бунбуйского</w:t>
      </w:r>
      <w:r w:rsidR="0025482A" w:rsidRPr="0060309E">
        <w:rPr>
          <w:rFonts w:ascii="Arial" w:hAnsi="Arial" w:cs="Arial"/>
          <w:sz w:val="24"/>
          <w:szCs w:val="24"/>
        </w:rPr>
        <w:t xml:space="preserve"> муниципального образования, осуществляется на основании распоряжения председателя Комитета.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2.17.1. Оформление документов на списание объектов муниципальной казны </w:t>
      </w:r>
      <w:r w:rsidR="00277B1D">
        <w:rPr>
          <w:rFonts w:ascii="Arial" w:hAnsi="Arial" w:cs="Arial"/>
          <w:sz w:val="24"/>
          <w:szCs w:val="24"/>
        </w:rPr>
        <w:t>Бунбуйского</w:t>
      </w:r>
      <w:r w:rsidRPr="0060309E">
        <w:rPr>
          <w:rFonts w:ascii="Arial" w:hAnsi="Arial" w:cs="Arial"/>
          <w:sz w:val="24"/>
          <w:szCs w:val="24"/>
        </w:rPr>
        <w:t xml:space="preserve"> муниципального образования осуществляется постоянно действующей комиссией, утвержденной распоряжением </w:t>
      </w:r>
      <w:r w:rsidR="00277B1D">
        <w:rPr>
          <w:rFonts w:ascii="Arial" w:hAnsi="Arial" w:cs="Arial"/>
          <w:sz w:val="24"/>
          <w:szCs w:val="24"/>
        </w:rPr>
        <w:t>главы администрации</w:t>
      </w:r>
      <w:r w:rsidRPr="0060309E">
        <w:rPr>
          <w:rFonts w:ascii="Arial" w:hAnsi="Arial" w:cs="Arial"/>
          <w:sz w:val="24"/>
          <w:szCs w:val="24"/>
        </w:rPr>
        <w:t xml:space="preserve">. Компетенция комиссии определяется </w:t>
      </w:r>
      <w:hyperlink r:id="rId6" w:anchor="Par59" w:history="1">
        <w:r w:rsidRPr="0060309E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пунктом 2.10.</w:t>
        </w:r>
      </w:hyperlink>
      <w:r w:rsidRPr="0060309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277B1D">
        <w:rPr>
          <w:rFonts w:ascii="Arial" w:hAnsi="Arial" w:cs="Arial"/>
          <w:sz w:val="24"/>
          <w:szCs w:val="24"/>
        </w:rPr>
        <w:t xml:space="preserve"> </w:t>
      </w:r>
      <w:r w:rsidRPr="0060309E">
        <w:rPr>
          <w:rFonts w:ascii="Arial" w:hAnsi="Arial" w:cs="Arial"/>
          <w:sz w:val="24"/>
          <w:szCs w:val="24"/>
        </w:rPr>
        <w:t>(за исключением случаев списания недвижимого имущества и инженерных сооружений).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2.17.2. Основанием для оформления документов на списание объектов, закрепленных в муниципальной казне </w:t>
      </w:r>
      <w:r w:rsidR="00277B1D">
        <w:rPr>
          <w:rFonts w:ascii="Arial" w:hAnsi="Arial" w:cs="Arial"/>
          <w:sz w:val="24"/>
          <w:szCs w:val="24"/>
        </w:rPr>
        <w:t xml:space="preserve">Бунбуйского </w:t>
      </w:r>
      <w:r w:rsidRPr="0060309E">
        <w:rPr>
          <w:rFonts w:ascii="Arial" w:hAnsi="Arial" w:cs="Arial"/>
          <w:sz w:val="24"/>
          <w:szCs w:val="24"/>
        </w:rPr>
        <w:t xml:space="preserve"> муниципального образования, являются: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lastRenderedPageBreak/>
        <w:t>- по зданиям, помещениям, строениям и сооружениям - заключение о непригодности их к дальнейшей эксплуатации, подготовленное</w:t>
      </w:r>
      <w:r w:rsidR="00277B1D">
        <w:rPr>
          <w:rFonts w:ascii="Arial" w:hAnsi="Arial" w:cs="Arial"/>
          <w:sz w:val="24"/>
          <w:szCs w:val="24"/>
        </w:rPr>
        <w:t xml:space="preserve"> </w:t>
      </w:r>
      <w:r w:rsidRPr="0060309E">
        <w:rPr>
          <w:rFonts w:ascii="Arial" w:hAnsi="Arial" w:cs="Arial"/>
          <w:sz w:val="24"/>
          <w:szCs w:val="24"/>
        </w:rPr>
        <w:t>специализированной организацией;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по инженерным сооружениям - заключение специализированной организации, обслуживающей данные объекты;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309E">
        <w:rPr>
          <w:rFonts w:ascii="Arial" w:hAnsi="Arial" w:cs="Arial"/>
          <w:sz w:val="24"/>
          <w:szCs w:val="24"/>
        </w:rPr>
        <w:t>- по зданиям, помещениям, строениями сооружениям (при выбытии имущества в результате хищения, отсутствия (недостачи), порчи) - акт инвентаризации, подтверждающий выбытие (отсутствие) объекта, акт обследования, подтверждающий прекращение существования здания,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сооружения, в которых оно было расположено, гибелью или</w:t>
      </w:r>
      <w:proofErr w:type="gramEnd"/>
      <w:r w:rsidRPr="0060309E">
        <w:rPr>
          <w:rFonts w:ascii="Arial" w:hAnsi="Arial" w:cs="Arial"/>
          <w:sz w:val="24"/>
          <w:szCs w:val="24"/>
        </w:rPr>
        <w:t xml:space="preserve"> уничтожением части здания или сооружения, в пределах которой такое помещение было расположено.</w:t>
      </w:r>
    </w:p>
    <w:p w:rsidR="0025482A" w:rsidRPr="0060309E" w:rsidRDefault="00A84A40" w:rsidP="0017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25482A" w:rsidRPr="0060309E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2.18</w:t>
        </w:r>
      </w:hyperlink>
      <w:r w:rsidR="0025482A" w:rsidRPr="0060309E">
        <w:rPr>
          <w:rFonts w:ascii="Arial" w:hAnsi="Arial" w:cs="Arial"/>
          <w:color w:val="000000"/>
          <w:sz w:val="24"/>
          <w:szCs w:val="24"/>
        </w:rPr>
        <w:t xml:space="preserve">. Доходы, полученные от сдачи в металлолом и иного использования списанного муниципального имущества, поступают в бюджет </w:t>
      </w:r>
      <w:r w:rsidR="00277B1D">
        <w:rPr>
          <w:rFonts w:ascii="Arial" w:hAnsi="Arial" w:cs="Arial"/>
          <w:color w:val="000000"/>
          <w:sz w:val="24"/>
          <w:szCs w:val="24"/>
        </w:rPr>
        <w:t>Бунбуйского</w:t>
      </w:r>
      <w:r w:rsidR="0025482A" w:rsidRPr="0060309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за исключением имущества муниципальных автономных и бюджетных учреждений, а также имущества муниципальных унитарных предприятий.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color w:val="000000"/>
          <w:sz w:val="24"/>
          <w:szCs w:val="24"/>
        </w:rPr>
      </w:pP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 ПОРЯДОК СОГЛАСОВАНИЯ СПИСАНИЯ МУНИЦИПАЛЬНОГО ИМУЩЕСТВА</w:t>
      </w:r>
    </w:p>
    <w:p w:rsidR="0025482A" w:rsidRPr="0060309E" w:rsidRDefault="0025482A" w:rsidP="001764F4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3.1.</w:t>
      </w:r>
      <w:bookmarkStart w:id="2" w:name="P55"/>
      <w:bookmarkEnd w:id="2"/>
      <w:r w:rsidRPr="0060309E">
        <w:rPr>
          <w:rFonts w:ascii="Arial" w:hAnsi="Arial" w:cs="Arial"/>
          <w:sz w:val="24"/>
          <w:szCs w:val="24"/>
        </w:rPr>
        <w:t xml:space="preserve"> Для получения согласия на списание муниципального имущества Муниципальная организация представляет в Комитет следующие документы: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обращение руководителя либо лица, исполняющего его обязанности, с обоснованием необходимости списания основных средств;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копия приказа о создании постоянно действующей комиссии по оформлению выбытия (списания) муниципального имущества;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копии инвентарных карточек по списываемым объектам основных средств (инвентарные карточки должны содержать обязательные реквизиты, установленные нормативными правовыми актами для первичных документов бухгалтерского учета);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техническое заключение независимого эксперта о состоянии муниципального имущества (невозможность дальнейшей эксплуатации или невозможность проведения восстановительного ремонта);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0309E">
        <w:rPr>
          <w:rFonts w:ascii="Arial" w:hAnsi="Arial" w:cs="Arial"/>
          <w:sz w:val="24"/>
          <w:szCs w:val="24"/>
        </w:rPr>
        <w:t>- проекты актов о списании муниципального имущества по форме, установленной в соответствии с действующим законодательством Российской Федерации для данного вида основных средств, с указанием сведений, характеризующих объекты основных средств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остаточная стоимость, причины выбытия с их обоснованием), содержащие компетентные</w:t>
      </w:r>
      <w:proofErr w:type="gramEnd"/>
      <w:r w:rsidRPr="0060309E">
        <w:rPr>
          <w:rFonts w:ascii="Arial" w:hAnsi="Arial" w:cs="Arial"/>
          <w:sz w:val="24"/>
          <w:szCs w:val="24"/>
        </w:rPr>
        <w:t xml:space="preserve"> выводы и заключения комиссии по списываемым объектам основных средств, подписанные членами комиссии.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3.2. К актам в зависимости от вида списываемого имущества, а также причин его списания прилагаются следующие документы: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3.2.1. При списании зданий, строений, сооружений (кроме объектов жилищного фонда):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- акт о техническом состоянии объекта, составленный специализированной организацией, при необходимости представителей организаций, обслуживающих объекты инженерной инфраструктуры, предназначенные для эксплуатации </w:t>
      </w:r>
      <w:r w:rsidRPr="0060309E">
        <w:rPr>
          <w:rFonts w:ascii="Arial" w:hAnsi="Arial" w:cs="Arial"/>
          <w:sz w:val="24"/>
          <w:szCs w:val="24"/>
        </w:rPr>
        <w:lastRenderedPageBreak/>
        <w:t>предлагаемого к списанию недвижимого имущества с подробным описанием объекта недвижимости с указанием дефектов и степени износа его конструктивных элементов. В акте должны быть отражены целесообразность списания объекта или мотивированный отказ в списании;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фотография списываемого объекта недвижимости.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3.2.2. При списании транспортных средств и самоходных машин: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копия технического паспорта транспортного средства или самоходной машины;</w:t>
      </w:r>
    </w:p>
    <w:p w:rsidR="0025482A" w:rsidRPr="0060309E" w:rsidRDefault="0025482A" w:rsidP="001764F4">
      <w:pPr>
        <w:pStyle w:val="ConsPlusNormal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фотография списываемого транспортного средства или самоходной машины.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3.2.3. При списании прочего движимого имущества: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акт о техническом состоянии имущества с указанием информации об объекте, фактическом состоянии объекта, причины списания.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3.2.4. </w:t>
      </w:r>
      <w:proofErr w:type="gramStart"/>
      <w:r w:rsidRPr="0060309E">
        <w:rPr>
          <w:rFonts w:ascii="Arial" w:hAnsi="Arial" w:cs="Arial"/>
          <w:sz w:val="24"/>
          <w:szCs w:val="24"/>
        </w:rPr>
        <w:t xml:space="preserve">В случае списания технически сложного оборудования при необходимости представляется заключение (акт) технического осмотра (дефектная ведомость), подтверждающее непригодность объекта к восстановлению и дальнейшему использованию, выданное организацией, обладающей полномочиями на осуществление данного вида деятельности, с приложением копии лицензии или документа, подтверждающего право на осуществление определенного вида предпринимательской или профессиональной деятельности (членство в </w:t>
      </w:r>
      <w:proofErr w:type="spellStart"/>
      <w:r w:rsidRPr="0060309E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60309E">
        <w:rPr>
          <w:rFonts w:ascii="Arial" w:hAnsi="Arial" w:cs="Arial"/>
          <w:sz w:val="24"/>
          <w:szCs w:val="24"/>
        </w:rPr>
        <w:t xml:space="preserve"> организации, объединяющей субъекты предпринимательской или профессиональной деятельности).</w:t>
      </w:r>
      <w:proofErr w:type="gramEnd"/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3.2.5. При списании объектов, выбывших вследствие аварии, дорожно-транспортного происшествия, дополнительно к документам, указанным в подпунктах 3.1.-3.2.2.настоящего положения (в зависимости от вида списываемого имущества), прилагаются: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копия акта об аварии, дорожно-транспортном происшествии;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протокол об административном правонарушении;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справка о стоимости нанесенного ущерба.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3.2.6. </w:t>
      </w:r>
      <w:proofErr w:type="gramStart"/>
      <w:r w:rsidRPr="0060309E">
        <w:rPr>
          <w:rFonts w:ascii="Arial" w:hAnsi="Arial" w:cs="Arial"/>
          <w:sz w:val="24"/>
          <w:szCs w:val="24"/>
        </w:rPr>
        <w:t>При списании объектов, пришедших в негодность в результате стихийного бедствия или чрезвычайной ситуации, дополнительно к документам, указанным в подпунктах 3.1.-3.2.4. настоящего положения (в зависимости от вида списываемого имущества), прилагаются справки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подтверждающие факт стихийного бедствия или чрезвычайной ситуации.</w:t>
      </w:r>
      <w:proofErr w:type="gramEnd"/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3.2.7. В случаях нанесения ущерба муниципальному имуществу вследствие неправомерных действий третьих лиц дополнительно к документам, указанным в подпунктах 3.1.-3.2.4. настоящего положения (в зависимости от вида объекта), а также в случае хищения такого имущества прилагаются: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копии документов, подтверждающих принятие мер по защите имущественных интересов предприятия или учреждения;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постановление органов внутренних дел о возбуждении или прекращении уголовного дела (при наличии).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Копии документов, приложенные к заявлению, заверяются подписью руководителя (либо главного бухгалтера) и печатью Муниципальной организации.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3.3. </w:t>
      </w:r>
      <w:r w:rsidR="00F86124">
        <w:rPr>
          <w:rFonts w:ascii="Arial" w:hAnsi="Arial" w:cs="Arial"/>
          <w:sz w:val="24"/>
          <w:szCs w:val="24"/>
        </w:rPr>
        <w:t>В</w:t>
      </w:r>
      <w:r w:rsidRPr="0060309E">
        <w:rPr>
          <w:rFonts w:ascii="Arial" w:hAnsi="Arial" w:cs="Arial"/>
          <w:sz w:val="24"/>
          <w:szCs w:val="24"/>
        </w:rPr>
        <w:t xml:space="preserve"> течение одного месяца с момента утверждения настоящего Положения, создает постоянно действующую комиссию по согласованию списания муниципального имущества (далее - Комиссия по согласованию).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Состав Комиссии по согласованию утверждается распоряжением </w:t>
      </w:r>
      <w:r w:rsidR="00F86124">
        <w:rPr>
          <w:rFonts w:ascii="Arial" w:hAnsi="Arial" w:cs="Arial"/>
          <w:sz w:val="24"/>
          <w:szCs w:val="24"/>
        </w:rPr>
        <w:t>главы администрации</w:t>
      </w:r>
      <w:r w:rsidRPr="0060309E">
        <w:rPr>
          <w:rFonts w:ascii="Arial" w:hAnsi="Arial" w:cs="Arial"/>
          <w:sz w:val="24"/>
          <w:szCs w:val="24"/>
        </w:rPr>
        <w:t>. Порядок ее деятельности определяется настоящим Положением.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lastRenderedPageBreak/>
        <w:t xml:space="preserve">3.4. По результатам рассмотрения документов о списании муниципального имущества </w:t>
      </w:r>
      <w:r w:rsidR="00F86124">
        <w:rPr>
          <w:rFonts w:ascii="Arial" w:hAnsi="Arial" w:cs="Arial"/>
          <w:sz w:val="24"/>
          <w:szCs w:val="24"/>
        </w:rPr>
        <w:t>комиссия</w:t>
      </w:r>
      <w:r w:rsidRPr="0060309E">
        <w:rPr>
          <w:rFonts w:ascii="Arial" w:hAnsi="Arial" w:cs="Arial"/>
          <w:sz w:val="24"/>
          <w:szCs w:val="24"/>
        </w:rPr>
        <w:t xml:space="preserve"> извещает Муниципальную организацию письмом, содержащем инфор</w:t>
      </w:r>
      <w:bookmarkStart w:id="3" w:name="_GoBack"/>
      <w:bookmarkEnd w:id="3"/>
      <w:r w:rsidRPr="0060309E">
        <w:rPr>
          <w:rFonts w:ascii="Arial" w:hAnsi="Arial" w:cs="Arial"/>
          <w:sz w:val="24"/>
          <w:szCs w:val="24"/>
        </w:rPr>
        <w:t>мацию о согласии на списание муниципального имущества, либо отказе в согласии на списание муниципального имущества.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3.5. Отказ в согласовании списания муниципального имущества дается в случаях: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принятия решений о реорганизации, ликвидации предприятия, учреждения и муниципального органа, изменения типа учреждения, передачи предприятия, учреждения или их имущества из муниципальной собственности в федеральную собственность или государственную собственность Иркутской области;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60309E">
        <w:rPr>
          <w:rFonts w:ascii="Arial" w:hAnsi="Arial" w:cs="Arial"/>
          <w:sz w:val="24"/>
          <w:szCs w:val="24"/>
        </w:rPr>
        <w:t xml:space="preserve">- принятие в установленном законодательством РФ и муниципальными правовыми актами решения о приватизации (продаже) данного имущества, закреплении его в хозяйственное ведение (оперативное управление) другой Муниципальной организации либо в муниципальной казне </w:t>
      </w:r>
      <w:r w:rsidR="00F86124">
        <w:rPr>
          <w:rFonts w:ascii="Arial" w:hAnsi="Arial" w:cs="Arial"/>
          <w:sz w:val="24"/>
          <w:szCs w:val="24"/>
        </w:rPr>
        <w:t xml:space="preserve">Бунбуйского </w:t>
      </w:r>
      <w:r w:rsidRPr="0060309E">
        <w:rPr>
          <w:rFonts w:ascii="Arial" w:hAnsi="Arial" w:cs="Arial"/>
          <w:sz w:val="24"/>
          <w:szCs w:val="24"/>
        </w:rPr>
        <w:t>муниципального образования;</w:t>
      </w:r>
      <w:proofErr w:type="gramEnd"/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наличия значительной остаточной стоимости имущества при отсутствии технического заключения независимого эксперта о состоянии муниципального имущества (невозможности дальнейшей эксплуатации или невозможности проведения восстановительного ремонта);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установленной возможности дальнейшей эксплуатации муниципального имущества;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несоответствия представленных документов требованиям установленных настоящим Положением.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3.6. Возврат документов происходит в случаях, если документы оформлены не в соответствии с требованиями, настоящего </w:t>
      </w:r>
      <w:proofErr w:type="gramStart"/>
      <w:r w:rsidRPr="0060309E">
        <w:rPr>
          <w:rFonts w:ascii="Arial" w:hAnsi="Arial" w:cs="Arial"/>
          <w:sz w:val="24"/>
          <w:szCs w:val="24"/>
        </w:rPr>
        <w:t>Положения</w:t>
      </w:r>
      <w:proofErr w:type="gramEnd"/>
      <w:r w:rsidRPr="0060309E">
        <w:rPr>
          <w:rFonts w:ascii="Arial" w:hAnsi="Arial" w:cs="Arial"/>
          <w:sz w:val="24"/>
          <w:szCs w:val="24"/>
        </w:rPr>
        <w:t xml:space="preserve"> либо представлены не в полном объеме, с указанием устранить замечания в представленных документах (с перечислением всех замечаний по документам) и перечня документов, которые необходимо представить.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3.7. Замечания, указанные комиссией, должны быть устранены в срок не более 10 (десяти) рабочих дней, с момента получения данных замечаний.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3.8. После устранения замечаний документы о списании имущества подлежат повторному рассмотрению Комиссией по согласованию в порядке, установленном настоящим Положением.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3.9. Общий срок рассмотрения Комиссией по согласованию документов на списание муниципального имущества или об отказе в согласии на списание муниципального имущества не должен превышать один месяц со дня поступления в Комитет документов, предусмотренных </w:t>
      </w:r>
      <w:hyperlink r:id="rId8" w:anchor="P55" w:history="1">
        <w:r w:rsidRPr="0060309E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пунктами 3.1.-3.2.7.</w:t>
        </w:r>
      </w:hyperlink>
      <w:r w:rsidRPr="0060309E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3.10. В случае принятия решения о предоставлении дополнительных документов и сведений, срок устанавливается один месяц со дня их предоставления.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3.11. Датой актов о списании объектов основных средств и нематериальных активов Муниципальной организации является дата фактического списания объектов основных средств и нематериальных активов с бухгалтерского баланса, проставляемая после получения письменного </w:t>
      </w:r>
      <w:proofErr w:type="gramStart"/>
      <w:r w:rsidRPr="0060309E">
        <w:rPr>
          <w:rFonts w:ascii="Arial" w:hAnsi="Arial" w:cs="Arial"/>
          <w:sz w:val="24"/>
          <w:szCs w:val="24"/>
        </w:rPr>
        <w:t>согласия</w:t>
      </w:r>
      <w:proofErr w:type="gramEnd"/>
      <w:r w:rsidRPr="0060309E">
        <w:rPr>
          <w:rFonts w:ascii="Arial" w:hAnsi="Arial" w:cs="Arial"/>
          <w:sz w:val="24"/>
          <w:szCs w:val="24"/>
        </w:rPr>
        <w:t xml:space="preserve"> а на списание муниципального имущества.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3.12. В месячный срок с момента получения согласия на списание муниципального имущества руководитель Муниципальной организации в обяз</w:t>
      </w:r>
      <w:r w:rsidR="00386AB5">
        <w:rPr>
          <w:rFonts w:ascii="Arial" w:hAnsi="Arial" w:cs="Arial"/>
          <w:sz w:val="24"/>
          <w:szCs w:val="24"/>
        </w:rPr>
        <w:t xml:space="preserve">ательном порядке представляет </w:t>
      </w:r>
      <w:r w:rsidRPr="0060309E">
        <w:rPr>
          <w:rFonts w:ascii="Arial" w:hAnsi="Arial" w:cs="Arial"/>
          <w:sz w:val="24"/>
          <w:szCs w:val="24"/>
        </w:rPr>
        <w:t>акт о списании, копию инвентарной карточки с отметкой о выбытии объекта основных средств.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lastRenderedPageBreak/>
        <w:t>3.13. Муниципальная организация обязана в установленном законом порядке привлекать органы технической инвентаризации для подтверждения фактов сноса недвижимого имущества, указанного в п. 2.15. и получения справки для предъявления в Комитет.</w:t>
      </w:r>
    </w:p>
    <w:p w:rsidR="0025482A" w:rsidRPr="0060309E" w:rsidRDefault="0025482A" w:rsidP="001764F4">
      <w:pPr>
        <w:pStyle w:val="ConsPlusNormal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3.1</w:t>
      </w:r>
      <w:r w:rsidR="00386AB5">
        <w:rPr>
          <w:rFonts w:ascii="Arial" w:hAnsi="Arial" w:cs="Arial"/>
          <w:sz w:val="24"/>
          <w:szCs w:val="24"/>
        </w:rPr>
        <w:t>4</w:t>
      </w:r>
      <w:r w:rsidRPr="0060309E">
        <w:rPr>
          <w:rFonts w:ascii="Arial" w:hAnsi="Arial" w:cs="Arial"/>
          <w:sz w:val="24"/>
          <w:szCs w:val="24"/>
        </w:rPr>
        <w:t>. Списанное недвижимое имущество подлежит исключению из реестра муниципальной собственности.</w:t>
      </w:r>
    </w:p>
    <w:p w:rsidR="0025482A" w:rsidRPr="0060309E" w:rsidRDefault="0025482A" w:rsidP="001764F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4. ПОРЯДОК ДЕЯТЕЛЬНОСТИ КОМИССИИ ПО СОГЛАСОВАНИЮ ДОКУМЕНТОВ НА СПИСАНИЕ МУНИЦИПАЛЬНОГО ИМУЩЕСТВА</w:t>
      </w:r>
    </w:p>
    <w:p w:rsidR="0025482A" w:rsidRPr="0060309E" w:rsidRDefault="0025482A" w:rsidP="001764F4">
      <w:pPr>
        <w:spacing w:after="0" w:line="240" w:lineRule="auto"/>
        <w:ind w:left="720" w:firstLineChars="709" w:firstLine="1702"/>
        <w:jc w:val="center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4.1. Состав Комиссии по согласованию утверждается распоряжением </w:t>
      </w:r>
      <w:r w:rsidR="00386AB5">
        <w:rPr>
          <w:rFonts w:ascii="Arial" w:hAnsi="Arial" w:cs="Arial"/>
          <w:sz w:val="24"/>
          <w:szCs w:val="24"/>
        </w:rPr>
        <w:t>главы</w:t>
      </w:r>
      <w:r w:rsidRPr="0060309E">
        <w:rPr>
          <w:rFonts w:ascii="Arial" w:hAnsi="Arial" w:cs="Arial"/>
          <w:sz w:val="24"/>
          <w:szCs w:val="24"/>
        </w:rPr>
        <w:t>.</w:t>
      </w:r>
    </w:p>
    <w:p w:rsidR="0025482A" w:rsidRPr="0060309E" w:rsidRDefault="0025482A" w:rsidP="001764F4">
      <w:pPr>
        <w:spacing w:after="0" w:line="240" w:lineRule="auto"/>
        <w:ind w:firstLineChars="349" w:firstLine="838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4.2. Заседание Комиссии по согласованию проводит председатель Комиссии или в его отсутствие заместитель председателя Комиссии.</w:t>
      </w:r>
    </w:p>
    <w:p w:rsidR="0025482A" w:rsidRPr="0060309E" w:rsidRDefault="0025482A" w:rsidP="001764F4">
      <w:pPr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4.3. Заседание Комиссии по согласованию правомочно при наличии кворума, который составляет не менее половины членов состава Комиссии.</w:t>
      </w:r>
    </w:p>
    <w:p w:rsidR="0025482A" w:rsidRPr="0060309E" w:rsidRDefault="0025482A" w:rsidP="001764F4">
      <w:pPr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4.4. По результатам рассмотрения вопроса о согласовании или отказа о списании имущества Комиссия по согласованию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:rsidR="0025482A" w:rsidRPr="0060309E" w:rsidRDefault="0025482A" w:rsidP="001764F4">
      <w:pPr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согласовать списание имущества;</w:t>
      </w:r>
    </w:p>
    <w:p w:rsidR="0025482A" w:rsidRPr="0060309E" w:rsidRDefault="0025482A" w:rsidP="001764F4">
      <w:pPr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- отказать в списании имущества.</w:t>
      </w:r>
    </w:p>
    <w:p w:rsidR="0025482A" w:rsidRPr="0060309E" w:rsidRDefault="0025482A" w:rsidP="001764F4">
      <w:pPr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4.5. Решение Комиссии по согласованию об отказе в списании имущества, не препятствует повторному рассмотрению Комиссией вопроса о возможности списания имущества.</w:t>
      </w:r>
    </w:p>
    <w:p w:rsidR="0025482A" w:rsidRPr="0060309E" w:rsidRDefault="0025482A" w:rsidP="001764F4">
      <w:pPr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4.6. Решение Комиссии по согласованию должно быть оформлено протоколом заседания Комиссии, который подписывают председатель или в случае его отсутствия заместитель председателя Комиссии, секретарь Комиссии и члены Комиссии, присутствующие на заседании Комиссии.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5. ЗАКЛЮЧИТЕЛЬНЫЕ ПОЛОЖЕНИЯ</w:t>
      </w:r>
    </w:p>
    <w:p w:rsidR="0025482A" w:rsidRPr="0060309E" w:rsidRDefault="0025482A" w:rsidP="001764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>5.1. В случаях нарушения порядка списания с баланса муниципального имущества, а также бесхозяйственного отношения к полученным при ликвидации материальным ценностям виновные в этом лица привлекаются к ответственности в соответствии с действующим законодательством.</w:t>
      </w:r>
    </w:p>
    <w:p w:rsidR="0025482A" w:rsidRPr="0060309E" w:rsidRDefault="0025482A" w:rsidP="00386AB5">
      <w:pPr>
        <w:autoSpaceDE w:val="0"/>
        <w:autoSpaceDN w:val="0"/>
        <w:adjustRightInd w:val="0"/>
        <w:spacing w:after="0" w:line="240" w:lineRule="auto"/>
        <w:ind w:firstLineChars="354" w:firstLine="850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5.2. </w:t>
      </w:r>
      <w:r w:rsidR="00386AB5">
        <w:rPr>
          <w:rFonts w:ascii="Arial" w:hAnsi="Arial" w:cs="Arial"/>
          <w:sz w:val="24"/>
          <w:szCs w:val="24"/>
        </w:rPr>
        <w:t>Глава муниципального образования несет</w:t>
      </w:r>
      <w:r w:rsidRPr="0060309E">
        <w:rPr>
          <w:rFonts w:ascii="Arial" w:hAnsi="Arial" w:cs="Arial"/>
          <w:sz w:val="24"/>
          <w:szCs w:val="24"/>
        </w:rPr>
        <w:t xml:space="preserve"> персональную ответственность за соблюдение установленного настоящим Положением порядка списания муниципального имущества и достоверность представленных документов.</w:t>
      </w:r>
    </w:p>
    <w:p w:rsidR="0025482A" w:rsidRPr="0060309E" w:rsidRDefault="0025482A" w:rsidP="00176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82A" w:rsidRPr="0060309E" w:rsidRDefault="0025482A" w:rsidP="00176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437" w:rsidRDefault="0025482A" w:rsidP="00176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09E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7E5437" w:rsidRDefault="007E5437" w:rsidP="00176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Бунбуйского</w:t>
      </w:r>
    </w:p>
    <w:p w:rsidR="0025482A" w:rsidRDefault="007E5437" w:rsidP="00176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</w:t>
      </w:r>
      <w:r w:rsidR="0025482A" w:rsidRPr="0060309E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7E5437" w:rsidRPr="0060309E" w:rsidRDefault="007E5437" w:rsidP="00176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С.П.Левшаков</w:t>
      </w:r>
      <w:proofErr w:type="spellEnd"/>
    </w:p>
    <w:p w:rsidR="0025482A" w:rsidRPr="0060309E" w:rsidRDefault="0025482A" w:rsidP="001764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2563" w:rsidRPr="0060309E" w:rsidRDefault="00C72563" w:rsidP="001764F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2563" w:rsidRPr="0060309E" w:rsidSect="008B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82A"/>
    <w:rsid w:val="00093C24"/>
    <w:rsid w:val="001764F4"/>
    <w:rsid w:val="0025482A"/>
    <w:rsid w:val="00277B1D"/>
    <w:rsid w:val="00386AB5"/>
    <w:rsid w:val="003A22A5"/>
    <w:rsid w:val="003D438D"/>
    <w:rsid w:val="00553400"/>
    <w:rsid w:val="0060309E"/>
    <w:rsid w:val="00691AA5"/>
    <w:rsid w:val="007E5437"/>
    <w:rsid w:val="007F5461"/>
    <w:rsid w:val="008B7126"/>
    <w:rsid w:val="008E7D0B"/>
    <w:rsid w:val="008F3A3B"/>
    <w:rsid w:val="009556C0"/>
    <w:rsid w:val="00964837"/>
    <w:rsid w:val="009E75AE"/>
    <w:rsid w:val="00A84A40"/>
    <w:rsid w:val="00C72563"/>
    <w:rsid w:val="00C8462D"/>
    <w:rsid w:val="00EC0157"/>
    <w:rsid w:val="00EF50F6"/>
    <w:rsid w:val="00F8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2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482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548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82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30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2;&#1091;&#1084;&#1080;\&#1059;&#1058;&#1048;&#1051;&#1048;&#1047;&#1040;&#1062;&#1048;&#1071;\&#1055;&#1086;%20&#1074;&#1086;&#1087;&#1088;&#1086;&#1089;&#1091;%20&#1089;&#1087;&#1080;&#1089;&#1072;&#1085;&#1080;&#1103;%20&#1084;&#1091;&#1085;&#1080;&#1094;&#1080;&#1087;&#1072;&#1083;&#1100;&#1085;&#1086;&#1075;&#1086;%20&#1080;&#1084;&#1091;&#1097;&#1077;&#1089;&#1090;&#1074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C16ED9078CF2C8A01F3E6441234EF3E43D38541F27725151CDDDC99DE15E3731ADD3B122FDA811C0294E47EB43E0B06A62318AB58094533179EAN1C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2;&#1091;&#1084;&#1080;\&#1059;&#1058;&#1048;&#1051;&#1048;&#1047;&#1040;&#1062;&#1048;&#1071;\&#1055;&#1086;%20&#1074;&#1086;&#1087;&#1088;&#1086;&#1089;&#1091;%20&#1089;&#1087;&#1080;&#1089;&#1072;&#1085;&#1080;&#1103;%20&#1084;&#1091;&#1085;&#1080;&#1094;&#1080;&#1087;&#1072;&#1083;&#1100;&#1085;&#1086;&#1075;&#1086;%20&#1080;&#1084;&#1091;&#1097;&#1077;&#1089;&#1090;&#1074;&#1072;.docx" TargetMode="External"/><Relationship Id="rId5" Type="http://schemas.openxmlformats.org/officeDocument/2006/relationships/hyperlink" Target="consultantplus://offline/ref=42C16ED9078CF2C8A01F3E6441234EF3E43D38541A26745651CDDDC99DE15E3731ADD3B122FDA811C0294945EB43E0B06A62318AB58094533179EAN1C0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huna.irkob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2021-10-26T02:33:00Z</cp:lastPrinted>
  <dcterms:created xsi:type="dcterms:W3CDTF">2021-09-13T08:54:00Z</dcterms:created>
  <dcterms:modified xsi:type="dcterms:W3CDTF">2021-11-10T01:01:00Z</dcterms:modified>
</cp:coreProperties>
</file>