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4" w:rsidRDefault="00152ADE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C75A4">
        <w:rPr>
          <w:rFonts w:ascii="Arial" w:hAnsi="Arial" w:cs="Arial"/>
          <w:b/>
          <w:sz w:val="32"/>
          <w:szCs w:val="32"/>
        </w:rPr>
        <w:t>.12.2022</w:t>
      </w:r>
      <w:r w:rsidR="00C530E8">
        <w:rPr>
          <w:rFonts w:ascii="Arial" w:hAnsi="Arial" w:cs="Arial"/>
          <w:b/>
          <w:sz w:val="32"/>
          <w:szCs w:val="32"/>
        </w:rPr>
        <w:t xml:space="preserve"> года №</w:t>
      </w:r>
      <w:r w:rsidR="00BC75A4">
        <w:rPr>
          <w:rFonts w:ascii="Arial" w:hAnsi="Arial" w:cs="Arial"/>
          <w:b/>
          <w:sz w:val="32"/>
          <w:szCs w:val="32"/>
        </w:rPr>
        <w:t>15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BC75A4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C530E8">
        <w:rPr>
          <w:rFonts w:ascii="Arial" w:hAnsi="Arial" w:cs="Arial"/>
          <w:color w:val="000000"/>
          <w:spacing w:val="1"/>
        </w:rPr>
        <w:t>03.2007 года № 25-ФЗ</w:t>
      </w:r>
      <w:r w:rsidR="00F35111" w:rsidRPr="00121D65">
        <w:rPr>
          <w:rFonts w:ascii="Arial" w:hAnsi="Arial" w:cs="Arial"/>
          <w:color w:val="000000"/>
          <w:spacing w:val="1"/>
        </w:rPr>
        <w:t>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lastRenderedPageBreak/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>от</w:t>
      </w:r>
      <w:r w:rsidR="00152ADE">
        <w:rPr>
          <w:rFonts w:ascii="Courier New" w:hAnsi="Courier New" w:cs="Courier New"/>
          <w:sz w:val="20"/>
        </w:rPr>
        <w:t xml:space="preserve"> 28</w:t>
      </w:r>
      <w:r w:rsidR="00BC75A4">
        <w:rPr>
          <w:rFonts w:ascii="Courier New" w:hAnsi="Courier New" w:cs="Courier New"/>
          <w:sz w:val="20"/>
        </w:rPr>
        <w:t>.12.2022</w:t>
      </w:r>
      <w:r w:rsidR="006A21FE">
        <w:rPr>
          <w:rFonts w:ascii="Courier New" w:hAnsi="Courier New" w:cs="Courier New"/>
          <w:sz w:val="20"/>
        </w:rPr>
        <w:t>г</w:t>
      </w:r>
      <w:r w:rsidRPr="00481F1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№</w:t>
      </w:r>
      <w:r w:rsidR="00BC75A4">
        <w:rPr>
          <w:rFonts w:ascii="Courier New" w:hAnsi="Courier New" w:cs="Courier New"/>
          <w:sz w:val="20"/>
        </w:rPr>
        <w:t>15</w:t>
      </w:r>
      <w:r>
        <w:rPr>
          <w:rFonts w:ascii="Courier New" w:hAnsi="Courier New" w:cs="Courier New"/>
          <w:sz w:val="20"/>
        </w:rPr>
        <w:t xml:space="preserve">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Pr="00813AC8" w:rsidRDefault="00813AC8" w:rsidP="00813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</w:t>
      </w:r>
      <w:r w:rsidR="00BC75A4">
        <w:rPr>
          <w:rFonts w:ascii="Arial" w:hAnsi="Arial" w:cs="Arial"/>
          <w:b/>
          <w:sz w:val="32"/>
        </w:rPr>
        <w:t>а 2023</w:t>
      </w:r>
      <w:r w:rsidRPr="00813AC8">
        <w:rPr>
          <w:rFonts w:ascii="Arial" w:hAnsi="Arial" w:cs="Arial"/>
          <w:b/>
          <w:sz w:val="32"/>
        </w:rPr>
        <w:t xml:space="preserve"> год</w:t>
      </w:r>
    </w:p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326805">
        <w:rPr>
          <w:rFonts w:ascii="Arial" w:hAnsi="Arial" w:cs="Arial"/>
          <w:b/>
        </w:rPr>
        <w:t>0,6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81659">
        <w:rPr>
          <w:rFonts w:ascii="Arial" w:hAnsi="Arial" w:cs="Arial"/>
        </w:rPr>
        <w:t xml:space="preserve"> 1. Программист – 0,3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6805">
        <w:rPr>
          <w:rFonts w:ascii="Arial" w:hAnsi="Arial" w:cs="Arial"/>
        </w:rPr>
        <w:t xml:space="preserve">       2. Ведущий аналитик – 0,3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</w:t>
      </w:r>
      <w:r w:rsidR="00326805">
        <w:rPr>
          <w:rFonts w:ascii="Arial" w:hAnsi="Arial" w:cs="Arial"/>
          <w:b/>
        </w:rPr>
        <w:t>ЛЬНЫЙ  ПЕРСОНАЛ (РАБОЧИЕ) – 4,4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  <w:r w:rsidR="00326805">
        <w:rPr>
          <w:rFonts w:ascii="Arial" w:hAnsi="Arial" w:cs="Arial"/>
        </w:rPr>
        <w:t>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2. Старший водитель – </w:t>
      </w:r>
      <w:r w:rsidR="00326805">
        <w:rPr>
          <w:rFonts w:ascii="Arial" w:hAnsi="Arial" w:cs="Arial"/>
        </w:rPr>
        <w:t>1,0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45A6">
        <w:rPr>
          <w:rFonts w:ascii="Arial" w:hAnsi="Arial" w:cs="Arial"/>
        </w:rPr>
        <w:t>3. Уборщик помещения – 0,4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0,6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4,4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</w:t>
      </w:r>
      <w:r w:rsidR="00EE2024">
        <w:rPr>
          <w:rFonts w:ascii="Courier New" w:hAnsi="Courier New" w:cs="Courier New"/>
          <w:sz w:val="22"/>
        </w:rPr>
        <w:t xml:space="preserve"> </w:t>
      </w:r>
      <w:r w:rsidR="00152ADE">
        <w:rPr>
          <w:rFonts w:ascii="Courier New" w:hAnsi="Courier New" w:cs="Courier New"/>
          <w:sz w:val="22"/>
        </w:rPr>
        <w:t>28</w:t>
      </w:r>
      <w:bookmarkStart w:id="0" w:name="_GoBack"/>
      <w:bookmarkEnd w:id="0"/>
      <w:r w:rsidR="006A21FE">
        <w:rPr>
          <w:rFonts w:ascii="Courier New" w:hAnsi="Courier New" w:cs="Courier New"/>
          <w:sz w:val="22"/>
        </w:rPr>
        <w:t>.</w:t>
      </w:r>
      <w:r w:rsidR="00BC75A4">
        <w:rPr>
          <w:rFonts w:ascii="Courier New" w:hAnsi="Courier New" w:cs="Courier New"/>
          <w:sz w:val="22"/>
        </w:rPr>
        <w:t>12.2022</w:t>
      </w:r>
      <w:r w:rsidR="00F145A6">
        <w:rPr>
          <w:rFonts w:ascii="Courier New" w:hAnsi="Courier New" w:cs="Courier New"/>
          <w:sz w:val="22"/>
        </w:rPr>
        <w:t>г  №</w:t>
      </w:r>
      <w:r w:rsidR="00BC75A4">
        <w:rPr>
          <w:rFonts w:ascii="Courier New" w:hAnsi="Courier New" w:cs="Courier New"/>
          <w:sz w:val="22"/>
        </w:rPr>
        <w:t>15</w:t>
      </w:r>
      <w:r w:rsidR="00F145A6">
        <w:rPr>
          <w:rFonts w:ascii="Courier New" w:hAnsi="Courier New" w:cs="Courier New"/>
          <w:sz w:val="22"/>
        </w:rPr>
        <w:t xml:space="preserve"> 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76" w:rsidRDefault="00B06776">
      <w:r>
        <w:separator/>
      </w:r>
    </w:p>
  </w:endnote>
  <w:endnote w:type="continuationSeparator" w:id="0">
    <w:p w:rsidR="00B06776" w:rsidRDefault="00B0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76" w:rsidRDefault="00B06776">
      <w:r>
        <w:separator/>
      </w:r>
    </w:p>
  </w:footnote>
  <w:footnote w:type="continuationSeparator" w:id="0">
    <w:p w:rsidR="00B06776" w:rsidRDefault="00B0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152ADE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B6"/>
    <w:rsid w:val="00042A63"/>
    <w:rsid w:val="00043983"/>
    <w:rsid w:val="00046732"/>
    <w:rsid w:val="00055E18"/>
    <w:rsid w:val="000C7BF3"/>
    <w:rsid w:val="000E41E6"/>
    <w:rsid w:val="000F1BDC"/>
    <w:rsid w:val="00121D65"/>
    <w:rsid w:val="0013298A"/>
    <w:rsid w:val="00151C58"/>
    <w:rsid w:val="00152ADE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2D7F20"/>
    <w:rsid w:val="00325F9B"/>
    <w:rsid w:val="00326805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C6CEE"/>
    <w:rsid w:val="004E78A6"/>
    <w:rsid w:val="005467D7"/>
    <w:rsid w:val="00580F49"/>
    <w:rsid w:val="00582CF2"/>
    <w:rsid w:val="00591A36"/>
    <w:rsid w:val="005C777C"/>
    <w:rsid w:val="005C7A11"/>
    <w:rsid w:val="005E2A38"/>
    <w:rsid w:val="00612294"/>
    <w:rsid w:val="006613B4"/>
    <w:rsid w:val="006A21FE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A6043"/>
    <w:rsid w:val="007B3E93"/>
    <w:rsid w:val="007C6E61"/>
    <w:rsid w:val="007F32DA"/>
    <w:rsid w:val="00813AC8"/>
    <w:rsid w:val="008254FE"/>
    <w:rsid w:val="0084683C"/>
    <w:rsid w:val="008724B6"/>
    <w:rsid w:val="00872AE8"/>
    <w:rsid w:val="00895E2E"/>
    <w:rsid w:val="008A0357"/>
    <w:rsid w:val="008A6B2E"/>
    <w:rsid w:val="00903271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D3DDD"/>
    <w:rsid w:val="00B06776"/>
    <w:rsid w:val="00B3548A"/>
    <w:rsid w:val="00B53930"/>
    <w:rsid w:val="00BA432F"/>
    <w:rsid w:val="00BB7881"/>
    <w:rsid w:val="00BC75A4"/>
    <w:rsid w:val="00BD724F"/>
    <w:rsid w:val="00C405A9"/>
    <w:rsid w:val="00C530E8"/>
    <w:rsid w:val="00CA577A"/>
    <w:rsid w:val="00CA6270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46E54"/>
    <w:rsid w:val="00EA3ECE"/>
    <w:rsid w:val="00EE2024"/>
    <w:rsid w:val="00EE7736"/>
    <w:rsid w:val="00F0291C"/>
    <w:rsid w:val="00F145A6"/>
    <w:rsid w:val="00F2543C"/>
    <w:rsid w:val="00F35111"/>
    <w:rsid w:val="00F41D82"/>
    <w:rsid w:val="00F81659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4DFB7-BAFC-4181-A2D2-6FC19F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Пользователь</cp:lastModifiedBy>
  <cp:revision>60</cp:revision>
  <cp:lastPrinted>2021-12-22T01:59:00Z</cp:lastPrinted>
  <dcterms:created xsi:type="dcterms:W3CDTF">2014-12-08T08:08:00Z</dcterms:created>
  <dcterms:modified xsi:type="dcterms:W3CDTF">2022-12-27T03:19:00Z</dcterms:modified>
</cp:coreProperties>
</file>