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0C" w:rsidRPr="00343C0C" w:rsidRDefault="00000589" w:rsidP="00343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1</w:t>
      </w:r>
      <w:r w:rsidR="006F6D11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8</w:t>
      </w:r>
      <w:r w:rsidR="00E00B6F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.0</w:t>
      </w:r>
      <w:r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9</w:t>
      </w:r>
      <w:r w:rsidR="00E00B6F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.</w:t>
      </w:r>
      <w:r w:rsidR="00343C0C" w:rsidRPr="00343C0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202</w:t>
      </w:r>
      <w:r w:rsidR="00247AC7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3</w:t>
      </w:r>
      <w:r w:rsidR="00343C0C" w:rsidRPr="00343C0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 xml:space="preserve"> г. № </w:t>
      </w:r>
      <w:r w:rsidR="00494AF5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46</w:t>
      </w:r>
    </w:p>
    <w:p w:rsidR="00343C0C" w:rsidRPr="00343C0C" w:rsidRDefault="00343C0C" w:rsidP="00343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343C0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РОССИЙСКАЯ ФЕДЕРАЦИЯ</w:t>
      </w:r>
    </w:p>
    <w:p w:rsidR="00343C0C" w:rsidRDefault="00343C0C" w:rsidP="00343C0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6"/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343C0C"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  <w:t>ИРКУТСКАЯ ОБЛАСТЬ</w:t>
      </w:r>
    </w:p>
    <w:p w:rsidR="00343C0C" w:rsidRPr="00343C0C" w:rsidRDefault="009E52A1" w:rsidP="00343C0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6"/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  <w:t>ЧУНСКИЙ РАЙОН</w:t>
      </w:r>
    </w:p>
    <w:p w:rsidR="00343C0C" w:rsidRPr="00343C0C" w:rsidRDefault="00343C0C" w:rsidP="00343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343C0C">
        <w:rPr>
          <w:rFonts w:ascii="Arial" w:eastAsia="Calibri" w:hAnsi="Arial" w:cs="Calibri"/>
          <w:b/>
          <w:bCs/>
          <w:iCs/>
          <w:color w:val="000000"/>
          <w:sz w:val="32"/>
          <w:szCs w:val="32"/>
          <w:u w:color="000000"/>
          <w:bdr w:val="nil"/>
          <w:lang w:eastAsia="ru-RU"/>
        </w:rPr>
        <w:t>АДМИНИСТРАЦИЯ</w:t>
      </w:r>
      <w:r w:rsidR="00494AF5">
        <w:rPr>
          <w:rFonts w:ascii="Arial" w:eastAsia="Calibri" w:hAnsi="Arial" w:cs="Calibri"/>
          <w:b/>
          <w:bCs/>
          <w:iCs/>
          <w:color w:val="000000"/>
          <w:sz w:val="32"/>
          <w:szCs w:val="32"/>
          <w:u w:color="000000"/>
          <w:bdr w:val="nil"/>
          <w:lang w:eastAsia="ru-RU"/>
        </w:rPr>
        <w:t>БУНБУЙСКОГО</w:t>
      </w:r>
      <w:r w:rsidR="00000589">
        <w:rPr>
          <w:rFonts w:ascii="Arial" w:eastAsia="Calibri" w:hAnsi="Arial" w:cs="Calibri"/>
          <w:b/>
          <w:bCs/>
          <w:iCs/>
          <w:color w:val="000000"/>
          <w:sz w:val="32"/>
          <w:szCs w:val="32"/>
          <w:u w:color="000000"/>
          <w:bdr w:val="nil"/>
          <w:lang w:eastAsia="ru-RU"/>
        </w:rPr>
        <w:t xml:space="preserve"> МУНИЦИПАЛЬНОГО ОБРАЗОВАНИЯ</w:t>
      </w:r>
    </w:p>
    <w:p w:rsidR="00343C0C" w:rsidRDefault="00343C0C" w:rsidP="00343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343C0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ПОСТАНОВЛЕНИЕ</w:t>
      </w:r>
    </w:p>
    <w:p w:rsidR="00343C0C" w:rsidRPr="00343C0C" w:rsidRDefault="00343C0C" w:rsidP="00343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u w:color="000000"/>
          <w:bdr w:val="nil"/>
          <w:lang w:eastAsia="ru-RU"/>
        </w:rPr>
      </w:pPr>
    </w:p>
    <w:p w:rsidR="004659B5" w:rsidRPr="00343C0C" w:rsidRDefault="004659B5" w:rsidP="00343C0C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</w:pPr>
      <w:r w:rsidRP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ОБ УТВЕРЖДЕНИИ </w:t>
      </w:r>
      <w:proofErr w:type="gramStart"/>
      <w:r w:rsidR="00A56D15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ПОРЯДКА</w:t>
      </w:r>
      <w:r w:rsidR="00384CE9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 </w:t>
      </w:r>
      <w:r w:rsidRP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РЕАЛИЗАЦИИ</w:t>
      </w:r>
      <w:r w:rsidR="00DF5B5E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 П</w:t>
      </w:r>
      <w:r w:rsidRP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ОЛНОМОЧИЙ АДМИНИСТРАТОРА ДОХОДОВ БЮДЖЕТА</w:t>
      </w:r>
      <w:proofErr w:type="gramEnd"/>
    </w:p>
    <w:p w:rsidR="00343C0C" w:rsidRDefault="004659B5" w:rsidP="004659B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</w:pPr>
      <w:r w:rsidRP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ПО ВЗЫСКАНИЮ ДЕБИТОРСКОЙ ЗАДОЛЖЕННОСТИ ПО ПЛАТЕЖАМ В БЮДЖЕТ,</w:t>
      </w:r>
      <w:r w:rsidR="007E5636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ПЕНЯМ И ШТРАФАМ ПО НИМ </w:t>
      </w:r>
      <w:r w:rsidR="00DF5B5E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В </w:t>
      </w:r>
      <w:r w:rsidR="00494AF5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БУНБУЙСКОМ</w:t>
      </w:r>
      <w:r w:rsidR="00000589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 МУНИЦИПАЛЬНОМ ОБРАЗОВАНИИ</w:t>
      </w:r>
    </w:p>
    <w:p w:rsidR="00000589" w:rsidRPr="00343C0C" w:rsidRDefault="00000589" w:rsidP="004659B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</w:pPr>
    </w:p>
    <w:p w:rsidR="00DF5B5E" w:rsidRPr="00DF5B5E" w:rsidRDefault="004659B5" w:rsidP="00DF5B5E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</w:t>
      </w:r>
      <w:r w:rsidR="00A56D15" w:rsidRP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соответствии со статьей 160.1 Бюджетного кодекса Российской Федерации,</w:t>
      </w:r>
      <w:r w:rsidR="00A56D1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 </w:t>
      </w:r>
      <w:r w:rsid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приказом</w:t>
      </w:r>
      <w:r w:rsidR="00A56D1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Министерства финансов Российской Федерации от 18 ноября 2022г. N172н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</w:t>
      </w:r>
      <w:r w:rsid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в</w:t>
      </w: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целях реализации полномочий администратора доходов бюджета по взысканию дебиторской задолженности по платежам в</w:t>
      </w:r>
      <w:r w:rsid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бюджет, пеням и штрафам по ним</w:t>
      </w:r>
      <w:r w:rsidR="006F6D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руководствуясь </w:t>
      </w:r>
      <w:proofErr w:type="spellStart"/>
      <w:r w:rsidR="006B73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Уставом</w:t>
      </w:r>
      <w:r w:rsidR="00494AF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Бунбуйского</w:t>
      </w:r>
      <w:proofErr w:type="spellEnd"/>
      <w:r w:rsidR="00132B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муниципального </w:t>
      </w:r>
      <w:proofErr w:type="spellStart"/>
      <w:r w:rsidR="00B65BE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образования</w:t>
      </w:r>
      <w:r w:rsidR="00132B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</w:t>
      </w:r>
      <w:r w:rsidR="00DF5B5E" w:rsidRP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администрация</w:t>
      </w:r>
      <w:proofErr w:type="spellEnd"/>
      <w:r w:rsidR="00DF5B5E" w:rsidRP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="00494AF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Бунбуйского</w:t>
      </w:r>
      <w:r w:rsidR="00DF5B5E" w:rsidRP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муниципально</w:t>
      </w:r>
      <w:r w:rsidR="00B65BE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</w:t>
      </w:r>
      <w:proofErr w:type="spellEnd"/>
      <w:r w:rsidR="00B65BE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образования </w:t>
      </w:r>
    </w:p>
    <w:p w:rsidR="004659B5" w:rsidRPr="004659B5" w:rsidRDefault="00DF5B5E" w:rsidP="00DF5B5E">
      <w:pPr>
        <w:shd w:val="clear" w:color="auto" w:fill="FFFFFF"/>
        <w:spacing w:after="100" w:afterAutospacing="1" w:line="240" w:lineRule="auto"/>
        <w:ind w:firstLine="709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F5B5E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ПОСТАНОВЛЯЕТ:</w:t>
      </w:r>
    </w:p>
    <w:p w:rsidR="00DF5B5E" w:rsidRDefault="004659B5" w:rsidP="000B1DC5">
      <w:pPr>
        <w:shd w:val="clear" w:color="auto" w:fill="FFFFFF"/>
        <w:spacing w:after="100" w:afterAutospacing="1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Утвердить </w:t>
      </w:r>
      <w:r w:rsid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Порядок</w:t>
      </w: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реализации полномочий администратора доходов бюджета по взысканию дебиторской задолженности по платежам в бюджет, пеням и штрафам по ним в </w:t>
      </w:r>
      <w:proofErr w:type="spellStart"/>
      <w:r w:rsidR="00494AF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Бунбуйском</w:t>
      </w:r>
      <w:proofErr w:type="spellEnd"/>
      <w:r w:rsidR="008A360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муниципальном образовании</w:t>
      </w:r>
      <w:r w:rsid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</w:t>
      </w: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</w:t>
      </w:r>
      <w:r w:rsid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</w:t>
      </w: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1</w:t>
      </w:r>
      <w:r w:rsid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4659B5" w:rsidRDefault="000B1DC5" w:rsidP="000B1DC5">
      <w:pPr>
        <w:shd w:val="clear" w:color="auto" w:fill="FFFFFF"/>
        <w:spacing w:after="100" w:afterAutospacing="1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2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</w:t>
      </w:r>
      <w:r w:rsidR="00DF5B5E" w:rsidRPr="00DF5B5E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 xml:space="preserve">Постановление вступает в силу со дня подписания, подлежит официальному опубликованию в </w:t>
      </w:r>
      <w:r w:rsidR="001C6960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 xml:space="preserve">«Информационной вестнике </w:t>
      </w:r>
      <w:r w:rsidR="00494AF5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>Бунбуйского</w:t>
      </w:r>
      <w:r w:rsidR="001C6960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 xml:space="preserve"> муниципального образования</w:t>
      </w:r>
      <w:r w:rsidR="00DF5B5E" w:rsidRPr="00DF5B5E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 xml:space="preserve">» и размещению на официальном сайте администрации </w:t>
      </w:r>
      <w:r w:rsidR="00494AF5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>Бунбуйского</w:t>
      </w:r>
      <w:r w:rsidR="001C6960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 xml:space="preserve"> муниципального образования</w:t>
      </w:r>
      <w:proofErr w:type="gramStart"/>
      <w:r w:rsidR="001C6960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 xml:space="preserve"> 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  <w:proofErr w:type="gramEnd"/>
    </w:p>
    <w:p w:rsidR="00DF5B5E" w:rsidRDefault="00DF5B5E" w:rsidP="00DF5B5E">
      <w:pPr>
        <w:spacing w:after="0"/>
        <w:ind w:firstLine="567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1C6960" w:rsidRPr="00DF5B5E" w:rsidRDefault="001C6960" w:rsidP="00DF5B5E">
      <w:pPr>
        <w:spacing w:after="0"/>
        <w:ind w:firstLine="567"/>
        <w:contextualSpacing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ru-RU"/>
        </w:rPr>
      </w:pPr>
    </w:p>
    <w:p w:rsidR="001C6960" w:rsidRDefault="00494AF5" w:rsidP="001C69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eastAsia="ru-RU"/>
        </w:rPr>
      </w:pPr>
      <w:proofErr w:type="spellStart"/>
      <w:r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eastAsia="ru-RU"/>
        </w:rPr>
        <w:t>Г</w:t>
      </w:r>
      <w:r w:rsidR="001C6960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eastAsia="ru-RU"/>
        </w:rPr>
        <w:t>лав</w:t>
      </w:r>
      <w:r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eastAsia="ru-RU"/>
        </w:rPr>
        <w:t>аБунбуйского</w:t>
      </w:r>
      <w:proofErr w:type="spellEnd"/>
    </w:p>
    <w:p w:rsidR="00DF5B5E" w:rsidRDefault="001C6960" w:rsidP="001C69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eastAsia="ru-RU"/>
        </w:rPr>
        <w:t>муниципального образования</w:t>
      </w:r>
    </w:p>
    <w:p w:rsidR="001C6960" w:rsidRDefault="00494AF5" w:rsidP="001C69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  <w:proofErr w:type="spellStart"/>
      <w:r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eastAsia="ru-RU"/>
        </w:rPr>
        <w:t>С.П.Левшаков</w:t>
      </w:r>
      <w:proofErr w:type="spellEnd"/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B42507" w:rsidRDefault="00B4250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F5B5E" w:rsidRPr="00DF5B5E" w:rsidRDefault="00DF5B5E" w:rsidP="00DF5B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Courier New" w:eastAsia="Courier New" w:hAnsi="Courier New" w:cs="Courier New"/>
          <w:color w:val="000000"/>
          <w:u w:color="000000"/>
          <w:bdr w:val="nil"/>
          <w:lang w:eastAsia="ru-RU"/>
        </w:rPr>
      </w:pPr>
      <w:r w:rsidRPr="00DF5B5E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lastRenderedPageBreak/>
        <w:t xml:space="preserve">Приложение </w:t>
      </w:r>
      <w:r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1</w:t>
      </w:r>
    </w:p>
    <w:p w:rsidR="00DF5B5E" w:rsidRPr="00DF5B5E" w:rsidRDefault="00DF5B5E" w:rsidP="00DF5B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Courier New" w:hAnsi="Courier New" w:cs="Courier New"/>
          <w:color w:val="000000"/>
          <w:u w:color="000000"/>
          <w:bdr w:val="nil"/>
          <w:lang w:eastAsia="ru-RU"/>
        </w:rPr>
      </w:pPr>
      <w:r w:rsidRPr="00DF5B5E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к постановлению администрации</w:t>
      </w:r>
    </w:p>
    <w:p w:rsidR="00DF5B5E" w:rsidRPr="00DF5B5E" w:rsidRDefault="00494AF5" w:rsidP="00DF5B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Courier New" w:hAnsi="Courier New" w:cs="Courier New"/>
          <w:color w:val="000000"/>
          <w:u w:color="000000"/>
          <w:bdr w:val="nil"/>
          <w:lang w:eastAsia="ru-RU"/>
        </w:rPr>
      </w:pPr>
      <w:proofErr w:type="spellStart"/>
      <w:r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Бунбуйского</w:t>
      </w:r>
      <w:r w:rsidR="00DF5B5E" w:rsidRPr="00DF5B5E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муниципально</w:t>
      </w:r>
      <w:r w:rsidR="001C6960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го</w:t>
      </w:r>
      <w:proofErr w:type="spellEnd"/>
      <w:r w:rsidR="001C6960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 xml:space="preserve"> образования</w:t>
      </w:r>
    </w:p>
    <w:p w:rsidR="00DF5B5E" w:rsidRDefault="00DF5B5E" w:rsidP="00DF5B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right"/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</w:pPr>
      <w:r w:rsidRPr="00DF5B5E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 xml:space="preserve">от </w:t>
      </w:r>
      <w:r w:rsidR="001C6960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1</w:t>
      </w:r>
      <w:r w:rsidR="006F6D11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8</w:t>
      </w:r>
      <w:r w:rsidR="00202B00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.0</w:t>
      </w:r>
      <w:r w:rsidR="001C6960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9</w:t>
      </w:r>
      <w:r w:rsidR="00202B00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.</w:t>
      </w:r>
      <w:r w:rsidRPr="00DF5B5E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202</w:t>
      </w:r>
      <w:r w:rsidR="00A56D15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3</w:t>
      </w:r>
      <w:r w:rsidRPr="00DF5B5E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 xml:space="preserve"> г. №</w:t>
      </w:r>
      <w:r w:rsidR="00494AF5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46</w:t>
      </w:r>
    </w:p>
    <w:p w:rsidR="00A56D15" w:rsidRPr="00DF5B5E" w:rsidRDefault="00A56D15" w:rsidP="00DF5B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right"/>
        <w:rPr>
          <w:rFonts w:ascii="Courier New" w:eastAsia="Courier New" w:hAnsi="Courier New" w:cs="Courier New"/>
          <w:color w:val="000000"/>
          <w:u w:color="000000"/>
          <w:bdr w:val="nil"/>
          <w:lang w:eastAsia="ru-RU"/>
        </w:rPr>
      </w:pPr>
    </w:p>
    <w:p w:rsidR="004659B5" w:rsidRPr="005C6662" w:rsidRDefault="00D77C57" w:rsidP="004659B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ПОРЯДОК</w:t>
      </w:r>
    </w:p>
    <w:p w:rsidR="004659B5" w:rsidRPr="005C6662" w:rsidRDefault="004659B5" w:rsidP="004659B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РЕАЛИЗАЦИИ ПОЛНОМОЧИЙ АДМИНИСТРАТОРА ДОХОДОВ БЮДЖЕТА</w:t>
      </w:r>
    </w:p>
    <w:p w:rsidR="00A56D15" w:rsidRPr="005C6662" w:rsidRDefault="004659B5" w:rsidP="00A56D1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ПО ВЗЫСКАНИЮ ДЕБИТОРСКОЙ ЗАДОЛЖЕННОСТИ ПО ПЛАТЕЖАМ В БЮДЖЕТ,ПЕНЯМ И ШТРАФАМ ПО НИМ В </w:t>
      </w:r>
      <w:r w:rsidR="00494AF5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БУНБУЙСКОМ</w:t>
      </w:r>
      <w:r w:rsidR="00132B86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МУНИЦИПАЛЬНОМ </w:t>
      </w:r>
      <w:r w:rsidR="001C6960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ОБРАЗОВАНИИ</w:t>
      </w:r>
    </w:p>
    <w:p w:rsidR="00A56D15" w:rsidRPr="00A56D15" w:rsidRDefault="00A56D15" w:rsidP="00A56D1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D77C57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77C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I. Общие положения</w:t>
      </w:r>
    </w:p>
    <w:p w:rsidR="00B82F2D" w:rsidRPr="005C6662" w:rsidRDefault="00B82F2D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77C57" w:rsidRPr="005C6662" w:rsidRDefault="00D77C57" w:rsidP="005C66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Порядок разработан в целях реализации комплекса мер, направленных на улучшение качества администрирования доходов бюджета </w:t>
      </w:r>
      <w:r w:rsidR="00494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Бунбуйского</w:t>
      </w:r>
      <w:r w:rsid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1C6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proofErr w:type="spellEnd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главными администраторами (администраторами) доходов бюджета </w:t>
      </w:r>
      <w:proofErr w:type="spellStart"/>
      <w:r w:rsidR="00494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Бунбуйского</w:t>
      </w:r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proofErr w:type="spellEnd"/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6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администраторы доходов).</w:t>
      </w:r>
    </w:p>
    <w:p w:rsidR="00D77C57" w:rsidRPr="005C6662" w:rsidRDefault="00D77C57" w:rsidP="005C66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D77C57" w:rsidRPr="005C6662" w:rsidRDefault="00D77C57" w:rsidP="005C66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настоящего Порядка используются следующие основные понятия: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деятельность по взысканию просроченной задолженности (взыскание) - юридические и фактические действия, совершаемые администраторами доходов, и направленные на погашение должником просроченной дебиторской задолженности;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и (или) законом, иным нормативным правовым актом. Должником также является поручитель, залогодатель, иное лицо, обязанное в силу закона или договора </w:t>
      </w:r>
      <w:proofErr w:type="spell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субсидиарно</w:t>
      </w:r>
      <w:proofErr w:type="spellEnd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просроченная дебиторская задолженность - суммарный объем не исполненных должником в установленный срок денежных обязательств;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подразделение-исполнитель - орган местного самоуправления, структурное подразделение, муниципальное казенное учреждение, инициировавшее заключение договора (соглашения) либо отвечающее за осуществление расчетов с контрагентами в соответствии со своей компетенцией, определяемого внутренним локальным актом главного администратора (администратора);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ответственное лицо (ответственный) - лицо, назначаемое руководителем подразделения-исполнителя для совершения той или иной операции. В случае необходимости временного или постоянного отсутствия ответственного от дел (отпуск, увольнение) руководитель подразделения - исполнителя назначает нового ответственного и контролирует процесс передачи дел и документов от ранее назначенного ответственного новому. При увольнении или направлении в отпуск ранее назначенного ответственного необходимо передать дела новому ответственному. В случае, если руководителем подразделения по какой-либо причине новый ответственный не был назначен или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 обеспечен процесс передачи дел и документов от ранее назначенного ответственного новому, то ответственным является непосредственно руководитель этого подразделения.</w:t>
      </w:r>
    </w:p>
    <w:p w:rsidR="00D77C57" w:rsidRPr="005C6662" w:rsidRDefault="00D77C57" w:rsidP="005C66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по недопущению образования просроченной дебиторской задолженности, урегулированию дебиторской задолженности по доходам в досудебном и судебном порядках осуществляет руководитель подразделения-исполнителя.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2F2D" w:rsidRPr="005C6662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II. Мероприятия по недопущению образования просроченной дебиторской задолженности по доходам</w:t>
      </w:r>
    </w:p>
    <w:p w:rsidR="00B82F2D" w:rsidRPr="005C6662" w:rsidRDefault="00B82F2D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Подразделение-исполнитель,являющееся главным администратором (администратором) доходов бюджета </w:t>
      </w:r>
      <w:proofErr w:type="spellStart"/>
      <w:r w:rsidR="00494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Бунбуйского</w:t>
      </w:r>
      <w:r w:rsidR="000C1DF6" w:rsidRPr="000C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proofErr w:type="spellEnd"/>
      <w:r w:rsidR="000C1DF6" w:rsidRPr="000C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6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82F2D" w:rsidRPr="005C6662" w:rsidRDefault="00874F10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 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бюджета </w:t>
      </w:r>
      <w:r w:rsidR="00494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Бунбуйского</w:t>
      </w:r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</w:t>
      </w:r>
      <w:r w:rsidR="001C6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за администратором доходов бюджета </w:t>
      </w:r>
      <w:r w:rsidR="00494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Бунбуйского</w:t>
      </w:r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</w:t>
      </w:r>
      <w:r w:rsidR="001C6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числе:</w:t>
      </w: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фактическим зачислением платежей в бюджет </w:t>
      </w:r>
      <w:r w:rsidR="00494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Бунбуйского</w:t>
      </w:r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</w:t>
      </w:r>
      <w:r w:rsidR="001C6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погашением начислений соответствующими платежами, являющимися источниками формирования доходов бюджета </w:t>
      </w:r>
      <w:r w:rsidR="00494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Бунбуйского</w:t>
      </w:r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</w:t>
      </w:r>
      <w:r w:rsidR="001C6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 w:rsidR="00494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Бунбуйского</w:t>
      </w:r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</w:t>
      </w:r>
      <w:r w:rsidR="001C6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бюджет </w:t>
      </w:r>
      <w:r w:rsidR="00494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Бунбуйского</w:t>
      </w:r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</w:t>
      </w:r>
      <w:r w:rsidR="00091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 и случаях, предусмотренных законодательством Российской Федерации;</w:t>
      </w: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своевременным начислением неустойки (штрафов, пени);</w:t>
      </w:r>
    </w:p>
    <w:p w:rsidR="00B82F2D" w:rsidRPr="005C6662" w:rsidRDefault="00494AF5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.2. проводит не реже одного раза в квартал инвентаризацию расчетов с должниками, включая сверку данных по доходам в бюджет </w:t>
      </w:r>
      <w:r w:rsidR="00494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Бунбуйского</w:t>
      </w:r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</w:t>
      </w:r>
      <w:r w:rsidR="00091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сведений о взыскании с должника денежных средств в рамках исполнительного производства;</w:t>
      </w:r>
    </w:p>
    <w:p w:rsidR="000C1DF6" w:rsidRDefault="000C1DF6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сведений о возбуждении в отношении должника дела о банкротстве;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.4. своевременно принимает решение о признании безнадежной к взысканию задолженности по платежам в бюджет </w:t>
      </w:r>
      <w:r w:rsidR="00494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Бунбуйского</w:t>
      </w:r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</w:t>
      </w:r>
      <w:r w:rsidR="00091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 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 ее списании;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7C57" w:rsidRPr="005C6662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III. Мероприятия по урегулированию дебиторской задолженности по доходам в досудебном порядке</w:t>
      </w:r>
    </w:p>
    <w:p w:rsidR="006F49D8" w:rsidRPr="005C6662" w:rsidRDefault="00D77C57" w:rsidP="005C6662">
      <w:pPr>
        <w:pStyle w:val="a4"/>
        <w:numPr>
          <w:ilvl w:val="0"/>
          <w:numId w:val="14"/>
        </w:numPr>
        <w:shd w:val="clear" w:color="auto" w:fill="FFFFFF"/>
        <w:spacing w:before="100" w:beforeAutospacing="1" w:after="150" w:afterAutospacing="1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6F49D8" w:rsidRPr="005C6662" w:rsidRDefault="006F49D8" w:rsidP="005C6662">
      <w:pPr>
        <w:pStyle w:val="a4"/>
        <w:shd w:val="clear" w:color="auto" w:fill="FFFFFF"/>
        <w:spacing w:before="100" w:beforeAutospacing="1" w:after="15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направление требования должнику о погашении задолженности;</w:t>
      </w:r>
    </w:p>
    <w:p w:rsidR="006F49D8" w:rsidRPr="005C6662" w:rsidRDefault="006F49D8" w:rsidP="005C6662">
      <w:pPr>
        <w:pStyle w:val="a4"/>
        <w:shd w:val="clear" w:color="auto" w:fill="FFFFFF"/>
        <w:spacing w:before="100" w:beforeAutospacing="1" w:after="15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направление претензии должнику о погашении задолженности в досудебном порядке;</w:t>
      </w:r>
    </w:p>
    <w:p w:rsidR="006F49D8" w:rsidRPr="005C6662" w:rsidRDefault="006F49D8" w:rsidP="005C6662">
      <w:pPr>
        <w:pStyle w:val="a4"/>
        <w:shd w:val="clear" w:color="auto" w:fill="FFFFFF"/>
        <w:spacing w:before="100" w:beforeAutospacing="1" w:after="15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D77C57" w:rsidRPr="005C6662" w:rsidRDefault="006F49D8" w:rsidP="005C6662">
      <w:pPr>
        <w:pStyle w:val="a4"/>
        <w:shd w:val="clear" w:color="auto" w:fill="FFFFFF"/>
        <w:spacing w:before="100" w:beforeAutospacing="1" w:after="15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обанкротстве.</w:t>
      </w:r>
    </w:p>
    <w:p w:rsidR="00D77C57" w:rsidRPr="005C6662" w:rsidRDefault="00D77C57" w:rsidP="005C6662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подразделения-исполнителя не позднее 30 дней с даты образования просроченной дебиторской задолженности проводит претензионную работу в отношении должника.</w:t>
      </w:r>
    </w:p>
    <w:p w:rsidR="00D77C57" w:rsidRPr="005C6662" w:rsidRDefault="00D77C57" w:rsidP="005C666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6F49D8" w:rsidRPr="005C6662" w:rsidRDefault="00D77C57" w:rsidP="005C6662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(претензия) должно быть составлено в письменной форме в 2-х экземплярах: один остается в подразделении-исполнителе, второй передается должнику.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:rsidR="005C6662" w:rsidRDefault="00D77C57" w:rsidP="005C6662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:rsidR="00D77C57" w:rsidRPr="005C6662" w:rsidRDefault="005C6662" w:rsidP="005C6662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4. 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(претензия) должно содержать следующие данные: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дату и место ее составления;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наименование и реквизиты документа, являющегося основанием для начисления суммы, подлежащей уплате должником;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период образования просрочки внесения платы;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сумма просроченной дебиторской задолженности по платежам, пени;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сумма штрафных санкций (при их наличии);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перечень прилагаемых документов, подтверждающих обстоятельства, изложенные в требовании (претензии);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 реквизиты для перечисления просроченной дебиторской задолженности;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 Ф.И.О. лица, подготовившего претензию;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 Ф.И.О. и должность лица, которое ее подписывает.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7C57" w:rsidRPr="005C6662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IV. Мероприятия по принудительному взысканию дебиторской задолженности</w:t>
      </w:r>
    </w:p>
    <w:p w:rsidR="00D77C57" w:rsidRPr="005C6662" w:rsidRDefault="00D77C57" w:rsidP="005C6662">
      <w:pPr>
        <w:pStyle w:val="a4"/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:rsidR="00D77C57" w:rsidRPr="005C6662" w:rsidRDefault="00D77C57" w:rsidP="005C6662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подразделения-исполнителя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документов для подготовки иска:</w:t>
      </w:r>
    </w:p>
    <w:p w:rsidR="00D77C57" w:rsidRPr="005C6662" w:rsidRDefault="00D77C57" w:rsidP="005C6662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документы, подтверждающие обстоятельства, на которых основываются требования к должнику;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расчет взыскиваемой или оспариваемой денежной суммы (основной долг, пени, неустойка, проценты);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D77C57" w:rsidRPr="005C6662" w:rsidRDefault="00D77C57" w:rsidP="005C6662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D77C57" w:rsidRPr="005C6662" w:rsidRDefault="00D77C57" w:rsidP="005C66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D77C57" w:rsidRPr="005C6662" w:rsidRDefault="00D77C57" w:rsidP="005C66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подразделения -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7C57" w:rsidRPr="005C6662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Глава V. Мероприятия по взысканию просроченной дебиторской задолженности в рамках исполнительного производства</w:t>
      </w:r>
    </w:p>
    <w:p w:rsidR="00D77C57" w:rsidRPr="005C6662" w:rsidRDefault="00D77C57" w:rsidP="005C6662">
      <w:pPr>
        <w:pStyle w:val="a4"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подразделения - исполнителя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D77C57" w:rsidRPr="005C6662" w:rsidRDefault="00D77C57" w:rsidP="005C6662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:rsidR="00D77C57" w:rsidRPr="005C6662" w:rsidRDefault="006F49D8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ведет учет исполнительных документов;</w:t>
      </w:r>
    </w:p>
    <w:p w:rsidR="00D77C57" w:rsidRPr="005C6662" w:rsidRDefault="006F49D8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D77C57" w:rsidRPr="005C6662" w:rsidRDefault="00D77C57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D77C57" w:rsidRPr="005C6662" w:rsidRDefault="00D77C57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сумме непогашенной задолженности по исполнительному документу;</w:t>
      </w:r>
    </w:p>
    <w:p w:rsidR="00D77C57" w:rsidRPr="005C6662" w:rsidRDefault="00D77C57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наличии данных об объявлении розыска должника, его имущества;</w:t>
      </w:r>
    </w:p>
    <w:p w:rsidR="00D77C57" w:rsidRPr="005C6662" w:rsidRDefault="00D77C57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D77C57" w:rsidRPr="005C6662" w:rsidRDefault="006F49D8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:rsidR="005C6662" w:rsidRDefault="006F49D8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проводит ежеквартальную сверку результатов исполнительных производств с подразделениями службы судебных приставов.</w:t>
      </w:r>
    </w:p>
    <w:p w:rsidR="00D77C57" w:rsidRPr="005C6662" w:rsidRDefault="005C6662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7C57" w:rsidRPr="005C6662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VI. Отчетность о проведении претензионной и исковой работы</w:t>
      </w:r>
    </w:p>
    <w:p w:rsidR="00D77C57" w:rsidRPr="005C6662" w:rsidRDefault="00D77C57" w:rsidP="005C6662">
      <w:pPr>
        <w:pStyle w:val="a4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Главные администраторы (администраторы) доходов бюджета </w:t>
      </w:r>
      <w:r w:rsidR="00494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Бунбуйского</w:t>
      </w:r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</w:t>
      </w:r>
      <w:r w:rsidR="00091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ежеквартально до 15 числа месяца следующего за отчетным кварталом представляют в </w:t>
      </w:r>
      <w:proofErr w:type="spellStart"/>
      <w:r w:rsidR="00091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 w:rsidR="009E5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Бунбуйского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proofErr w:type="spellEnd"/>
      <w:r w:rsidR="00091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</w:t>
      </w:r>
      <w:r w:rsidR="00091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отчет о проведении претензионной и исковой работы.</w:t>
      </w:r>
    </w:p>
    <w:p w:rsidR="00ED0FB5" w:rsidRPr="00A742CC" w:rsidRDefault="00091A2A" w:rsidP="00ED0FB5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D77C57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ежеквартально до 30 числа месяца следующего за истекшим кварталом представляет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главе </w:t>
      </w:r>
      <w:proofErr w:type="spellStart"/>
      <w:r w:rsidR="009E5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Бунбуйского</w:t>
      </w:r>
      <w:r w:rsidR="00D77C57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proofErr w:type="spellEnd"/>
      <w:r w:rsidR="00D77C57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D77C57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отчет о проведении работы по сокращению дебиторской задолженности и принятию своевременных мер по ее взысканию в отношении доходов, </w:t>
      </w:r>
      <w:proofErr w:type="spellStart"/>
      <w:r w:rsidR="00D77C57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администрируемых</w:t>
      </w:r>
      <w:proofErr w:type="spellEnd"/>
      <w:r w:rsidR="00D77C57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D77C57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администраторамидоходов</w:t>
      </w:r>
      <w:proofErr w:type="spellEnd"/>
      <w:r w:rsidR="00D77C57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бюджета </w:t>
      </w:r>
      <w:proofErr w:type="spellStart"/>
      <w:r w:rsidR="009E5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Бунбуйского</w:t>
      </w:r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proofErr w:type="spellEnd"/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D77C57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20B24" w:rsidRDefault="00920B24" w:rsidP="004659B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9E52A1" w:rsidRDefault="009E52A1" w:rsidP="004659B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9E52A1" w:rsidRDefault="009E52A1" w:rsidP="004659B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9E52A1" w:rsidRDefault="009E52A1" w:rsidP="009E52A1">
      <w:pPr>
        <w:shd w:val="clear" w:color="auto" w:fill="FFFFFF"/>
        <w:spacing w:after="100" w:afterAutospacing="1" w:line="240" w:lineRule="auto"/>
        <w:contextualSpacing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_GoBack"/>
      <w:bookmarkEnd w:id="0"/>
    </w:p>
    <w:sectPr w:rsidR="009E52A1" w:rsidSect="009E52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3980"/>
    <w:multiLevelType w:val="multilevel"/>
    <w:tmpl w:val="38E620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000FB"/>
    <w:multiLevelType w:val="multilevel"/>
    <w:tmpl w:val="A48E6C30"/>
    <w:lvl w:ilvl="0">
      <w:start w:val="18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2">
    <w:nsid w:val="24225AA0"/>
    <w:multiLevelType w:val="hybridMultilevel"/>
    <w:tmpl w:val="5726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13FBE"/>
    <w:multiLevelType w:val="multilevel"/>
    <w:tmpl w:val="26BC60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B356F"/>
    <w:multiLevelType w:val="multilevel"/>
    <w:tmpl w:val="695C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762EA"/>
    <w:multiLevelType w:val="multilevel"/>
    <w:tmpl w:val="E0384B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35D6A"/>
    <w:multiLevelType w:val="multilevel"/>
    <w:tmpl w:val="E69EF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1E48D5"/>
    <w:multiLevelType w:val="multilevel"/>
    <w:tmpl w:val="8AA684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628C2"/>
    <w:multiLevelType w:val="multilevel"/>
    <w:tmpl w:val="219E2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676A85"/>
    <w:multiLevelType w:val="multilevel"/>
    <w:tmpl w:val="6DD87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C97710"/>
    <w:multiLevelType w:val="hybridMultilevel"/>
    <w:tmpl w:val="2008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05FF3"/>
    <w:multiLevelType w:val="multilevel"/>
    <w:tmpl w:val="7FF082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BB66B3"/>
    <w:multiLevelType w:val="multilevel"/>
    <w:tmpl w:val="6B563E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887E63"/>
    <w:multiLevelType w:val="multilevel"/>
    <w:tmpl w:val="FD5077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3"/>
  </w:num>
  <w:num w:numId="10">
    <w:abstractNumId w:val="4"/>
  </w:num>
  <w:num w:numId="11">
    <w:abstractNumId w:val="1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64AAC"/>
    <w:rsid w:val="00000589"/>
    <w:rsid w:val="00091A2A"/>
    <w:rsid w:val="000B1DC5"/>
    <w:rsid w:val="000C1DF6"/>
    <w:rsid w:val="00132B86"/>
    <w:rsid w:val="001C6960"/>
    <w:rsid w:val="00202B00"/>
    <w:rsid w:val="00247AC7"/>
    <w:rsid w:val="00277F65"/>
    <w:rsid w:val="00304931"/>
    <w:rsid w:val="00343C0C"/>
    <w:rsid w:val="00384CE9"/>
    <w:rsid w:val="003A2904"/>
    <w:rsid w:val="004659B5"/>
    <w:rsid w:val="00494AF5"/>
    <w:rsid w:val="005304EF"/>
    <w:rsid w:val="005C6662"/>
    <w:rsid w:val="005D17B0"/>
    <w:rsid w:val="006B7350"/>
    <w:rsid w:val="006F49D8"/>
    <w:rsid w:val="006F6D11"/>
    <w:rsid w:val="007D5810"/>
    <w:rsid w:val="007E5636"/>
    <w:rsid w:val="00841914"/>
    <w:rsid w:val="00874F10"/>
    <w:rsid w:val="008A360F"/>
    <w:rsid w:val="00920B24"/>
    <w:rsid w:val="00964AAC"/>
    <w:rsid w:val="00977B97"/>
    <w:rsid w:val="009E52A1"/>
    <w:rsid w:val="00A56D15"/>
    <w:rsid w:val="00A742CC"/>
    <w:rsid w:val="00B42507"/>
    <w:rsid w:val="00B65BE7"/>
    <w:rsid w:val="00B82F2D"/>
    <w:rsid w:val="00BF0405"/>
    <w:rsid w:val="00D77C57"/>
    <w:rsid w:val="00DF5B5E"/>
    <w:rsid w:val="00E00B6F"/>
    <w:rsid w:val="00E31292"/>
    <w:rsid w:val="00E76B02"/>
    <w:rsid w:val="00ED0FB5"/>
    <w:rsid w:val="00F2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9B5"/>
    <w:rPr>
      <w:color w:val="0000FF" w:themeColor="hyperlink"/>
      <w:u w:val="single"/>
    </w:rPr>
  </w:style>
  <w:style w:type="table" w:customStyle="1" w:styleId="TableNormal">
    <w:name w:val="Table Normal"/>
    <w:rsid w:val="00D77C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74F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Admin</cp:lastModifiedBy>
  <cp:revision>8</cp:revision>
  <cp:lastPrinted>2023-10-02T02:57:00Z</cp:lastPrinted>
  <dcterms:created xsi:type="dcterms:W3CDTF">2023-09-18T02:00:00Z</dcterms:created>
  <dcterms:modified xsi:type="dcterms:W3CDTF">2023-10-11T03:46:00Z</dcterms:modified>
</cp:coreProperties>
</file>