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6" w:type="dxa"/>
        <w:tblLayout w:type="fixed"/>
        <w:tblLook w:val="0000" w:firstRow="0" w:lastRow="0" w:firstColumn="0" w:lastColumn="0" w:noHBand="0" w:noVBand="0"/>
      </w:tblPr>
      <w:tblGrid>
        <w:gridCol w:w="9526"/>
      </w:tblGrid>
      <w:tr w:rsidR="009F73B5" w:rsidRPr="00B82092" w:rsidTr="00DC1531">
        <w:trPr>
          <w:trHeight w:val="294"/>
        </w:trPr>
        <w:tc>
          <w:tcPr>
            <w:tcW w:w="9526" w:type="dxa"/>
            <w:shd w:val="clear" w:color="auto" w:fill="auto"/>
          </w:tcPr>
          <w:p w:rsidR="009F73B5" w:rsidRPr="007F3056" w:rsidRDefault="009F73B5" w:rsidP="009F73B5">
            <w:pPr>
              <w:pStyle w:val="a3"/>
              <w:jc w:val="center"/>
              <w:rPr>
                <w:rFonts w:ascii="Arial" w:hAnsi="Arial" w:cs="Arial"/>
                <w:b/>
                <w:color w:val="000000" w:themeColor="text1"/>
                <w:spacing w:val="-3"/>
                <w:sz w:val="32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3"/>
                <w:sz w:val="32"/>
              </w:rPr>
              <w:t>26.10.2023 года № 46</w:t>
            </w:r>
          </w:p>
        </w:tc>
      </w:tr>
      <w:tr w:rsidR="009F73B5" w:rsidRPr="00B82092" w:rsidTr="00DC1531">
        <w:trPr>
          <w:trHeight w:val="281"/>
        </w:trPr>
        <w:tc>
          <w:tcPr>
            <w:tcW w:w="9526" w:type="dxa"/>
            <w:shd w:val="clear" w:color="auto" w:fill="auto"/>
          </w:tcPr>
          <w:p w:rsidR="009F73B5" w:rsidRPr="007F3056" w:rsidRDefault="009F73B5" w:rsidP="009F73B5">
            <w:pPr>
              <w:pStyle w:val="a3"/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7F3056">
              <w:rPr>
                <w:rFonts w:ascii="Arial" w:hAnsi="Arial" w:cs="Arial"/>
                <w:b/>
                <w:sz w:val="32"/>
                <w:szCs w:val="32"/>
              </w:rPr>
              <w:t>РОССИЙСКАЯ ФЕДЕРАЦИЯ</w:t>
            </w:r>
          </w:p>
        </w:tc>
      </w:tr>
      <w:tr w:rsidR="009F73B5" w:rsidRPr="00B82092" w:rsidTr="00DC1531">
        <w:trPr>
          <w:trHeight w:val="294"/>
        </w:trPr>
        <w:tc>
          <w:tcPr>
            <w:tcW w:w="9526" w:type="dxa"/>
            <w:shd w:val="clear" w:color="auto" w:fill="auto"/>
          </w:tcPr>
          <w:p w:rsidR="009F73B5" w:rsidRPr="007F3056" w:rsidRDefault="009F73B5" w:rsidP="009F73B5">
            <w:pPr>
              <w:pStyle w:val="a3"/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7F3056">
              <w:rPr>
                <w:rFonts w:ascii="Arial" w:hAnsi="Arial" w:cs="Arial"/>
                <w:b/>
                <w:sz w:val="32"/>
                <w:szCs w:val="32"/>
              </w:rPr>
              <w:t>ИРКУТСКАЯ ОБЛАСТЬ</w:t>
            </w:r>
          </w:p>
        </w:tc>
      </w:tr>
      <w:tr w:rsidR="009F73B5" w:rsidRPr="00B82092" w:rsidTr="00DC1531">
        <w:trPr>
          <w:trHeight w:val="294"/>
        </w:trPr>
        <w:tc>
          <w:tcPr>
            <w:tcW w:w="9526" w:type="dxa"/>
            <w:shd w:val="clear" w:color="auto" w:fill="auto"/>
          </w:tcPr>
          <w:p w:rsidR="009F73B5" w:rsidRPr="007F3056" w:rsidRDefault="009F73B5" w:rsidP="009F73B5">
            <w:pPr>
              <w:pStyle w:val="a3"/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7F3056">
              <w:rPr>
                <w:rFonts w:ascii="Arial" w:hAnsi="Arial" w:cs="Arial"/>
                <w:b/>
                <w:sz w:val="32"/>
                <w:szCs w:val="32"/>
              </w:rPr>
              <w:t>ЧУНСКИЙ РАЙОН</w:t>
            </w:r>
          </w:p>
        </w:tc>
      </w:tr>
      <w:tr w:rsidR="009F73B5" w:rsidRPr="00B82092" w:rsidTr="00DC1531">
        <w:trPr>
          <w:trHeight w:val="294"/>
        </w:trPr>
        <w:tc>
          <w:tcPr>
            <w:tcW w:w="9526" w:type="dxa"/>
            <w:shd w:val="clear" w:color="auto" w:fill="auto"/>
          </w:tcPr>
          <w:p w:rsidR="009F73B5" w:rsidRPr="007F3056" w:rsidRDefault="009F73B5" w:rsidP="009F73B5">
            <w:pPr>
              <w:pStyle w:val="a3"/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7F3056">
              <w:rPr>
                <w:rFonts w:ascii="Arial" w:hAnsi="Arial" w:cs="Arial"/>
                <w:b/>
                <w:sz w:val="32"/>
                <w:szCs w:val="32"/>
              </w:rPr>
              <w:t>БУНБУЙСКОЕ МУНИЦИПАЛЬНОЕ ОБРАЗОВАНИЕ</w:t>
            </w:r>
          </w:p>
        </w:tc>
      </w:tr>
      <w:tr w:rsidR="009F73B5" w:rsidRPr="00B82092" w:rsidTr="00DC1531">
        <w:trPr>
          <w:trHeight w:val="281"/>
        </w:trPr>
        <w:tc>
          <w:tcPr>
            <w:tcW w:w="9526" w:type="dxa"/>
            <w:shd w:val="clear" w:color="auto" w:fill="auto"/>
          </w:tcPr>
          <w:p w:rsidR="009F73B5" w:rsidRPr="007F3056" w:rsidRDefault="009F73B5" w:rsidP="009F73B5">
            <w:pPr>
              <w:pStyle w:val="a3"/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7F3056">
              <w:rPr>
                <w:rFonts w:ascii="Arial" w:hAnsi="Arial" w:cs="Arial"/>
                <w:b/>
                <w:sz w:val="32"/>
                <w:szCs w:val="32"/>
              </w:rPr>
              <w:t>ДУМА БУНБУЙСКОГО СЕЛЬСКОГО ПОСЕЛЕНИЯ</w:t>
            </w:r>
          </w:p>
        </w:tc>
      </w:tr>
      <w:tr w:rsidR="009F73B5" w:rsidRPr="00B82092" w:rsidTr="00DC1531">
        <w:trPr>
          <w:trHeight w:val="589"/>
        </w:trPr>
        <w:tc>
          <w:tcPr>
            <w:tcW w:w="9526" w:type="dxa"/>
            <w:shd w:val="clear" w:color="auto" w:fill="auto"/>
          </w:tcPr>
          <w:p w:rsidR="009F73B5" w:rsidRDefault="009F73B5" w:rsidP="009F73B5">
            <w:pPr>
              <w:pStyle w:val="a3"/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7F3056">
              <w:rPr>
                <w:rFonts w:ascii="Arial" w:hAnsi="Arial" w:cs="Arial"/>
                <w:b/>
                <w:sz w:val="32"/>
                <w:szCs w:val="32"/>
              </w:rPr>
              <w:t xml:space="preserve"> РЕШЕНИЕ</w:t>
            </w:r>
          </w:p>
          <w:p w:rsidR="009F73B5" w:rsidRPr="007F3056" w:rsidRDefault="009F73B5" w:rsidP="009F73B5">
            <w:pPr>
              <w:pStyle w:val="a3"/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F73B5" w:rsidRPr="00B82092" w:rsidTr="00DC1531">
        <w:trPr>
          <w:trHeight w:val="1165"/>
        </w:trPr>
        <w:tc>
          <w:tcPr>
            <w:tcW w:w="9526" w:type="dxa"/>
            <w:shd w:val="clear" w:color="auto" w:fill="auto"/>
          </w:tcPr>
          <w:p w:rsidR="009F73B5" w:rsidRDefault="009F73B5" w:rsidP="009F73B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ОБ УТВЕРЖДЕНИИ ПОЛОЖЕНИЯ О МУНИЦИПАЛЬНОМ ДОРОЖНОМ ФОНДЕ БУНБУЙСКОГО МУНИЦИПАЛЬНОГО ОБРАЗОВАНИЯ</w:t>
            </w:r>
          </w:p>
          <w:p w:rsidR="00DC1531" w:rsidRPr="007F3056" w:rsidRDefault="00DC1531" w:rsidP="009F73B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F73B5" w:rsidRPr="00B82092" w:rsidTr="00DC1531">
        <w:trPr>
          <w:trHeight w:val="486"/>
        </w:trPr>
        <w:tc>
          <w:tcPr>
            <w:tcW w:w="9526" w:type="dxa"/>
            <w:shd w:val="clear" w:color="auto" w:fill="auto"/>
          </w:tcPr>
          <w:p w:rsidR="00DC1531" w:rsidRPr="00DC1531" w:rsidRDefault="00DC1531" w:rsidP="00DC153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1531">
              <w:rPr>
                <w:rFonts w:ascii="Arial" w:hAnsi="Arial" w:cs="Arial"/>
                <w:sz w:val="24"/>
                <w:szCs w:val="24"/>
              </w:rPr>
              <w:t xml:space="preserve">  В целях финансового обеспечения дорожной деятельности в отношении автомобильных дорог общего пользования местного значения, обеспечению безопасности дорожного движения, в соответствии </w:t>
            </w:r>
            <w:r w:rsidRPr="00DC1531">
              <w:rPr>
                <w:rFonts w:ascii="Arial" w:hAnsi="Arial" w:cs="Arial"/>
                <w:color w:val="000000" w:themeColor="text1"/>
                <w:sz w:val="24"/>
                <w:szCs w:val="24"/>
              </w:rPr>
              <w:t>с пунктом 5 статьи 179.4 Бюджетного кодекса Российской Федерации, пунктом 5 части 1 статьи 14 Федерального закона от 6 октября 2003 года N 131-ФЗ «Об общих принципах организации местного самоуправления в Российской Федерации»,</w:t>
            </w:r>
            <w:r w:rsidRPr="00DC1531">
              <w:rPr>
                <w:rFonts w:ascii="Arial" w:hAnsi="Arial" w:cs="Arial"/>
                <w:sz w:val="24"/>
                <w:szCs w:val="24"/>
              </w:rPr>
              <w:t xml:space="preserve"> статьями 3, 13, 34 Федерального закона от 8 ноября 2007 года </w:t>
            </w:r>
            <w:r w:rsidRPr="00DC1531"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  <w:r w:rsidRPr="00DC1531">
              <w:rPr>
                <w:rFonts w:ascii="Arial" w:hAnsi="Arial" w:cs="Arial"/>
                <w:sz w:val="24"/>
                <w:szCs w:val="24"/>
              </w:rPr>
              <w:t xml:space="preserve"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16.11.2012 года № 402 «Об утверждении Классификации работ по капитальному ремонту, ремонту и содержанию автомобильных дорог» (в редакции от 12.08.2020 г. № 303), </w:t>
            </w:r>
            <w:r w:rsidRPr="00DC153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руководствуясь Уставом </w:t>
            </w:r>
            <w:proofErr w:type="spellStart"/>
            <w:r w:rsidRPr="00DC1531">
              <w:rPr>
                <w:rFonts w:ascii="Arial" w:hAnsi="Arial" w:cs="Arial"/>
                <w:color w:val="000000" w:themeColor="text1"/>
                <w:sz w:val="24"/>
                <w:szCs w:val="24"/>
              </w:rPr>
              <w:t>Бунбуйского</w:t>
            </w:r>
            <w:proofErr w:type="spellEnd"/>
            <w:r w:rsidRPr="00DC153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муниципального о</w:t>
            </w:r>
            <w:r w:rsidRPr="00DC1531">
              <w:rPr>
                <w:rFonts w:ascii="Arial" w:hAnsi="Arial" w:cs="Arial"/>
                <w:sz w:val="24"/>
                <w:szCs w:val="24"/>
              </w:rPr>
              <w:t xml:space="preserve">бразования, Дума </w:t>
            </w:r>
            <w:proofErr w:type="spellStart"/>
            <w:r w:rsidRPr="00DC1531">
              <w:rPr>
                <w:rFonts w:ascii="Arial" w:hAnsi="Arial" w:cs="Arial"/>
                <w:sz w:val="24"/>
                <w:szCs w:val="24"/>
              </w:rPr>
              <w:t>Бунбуйского</w:t>
            </w:r>
            <w:proofErr w:type="spellEnd"/>
            <w:r w:rsidRPr="00DC1531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  <w:p w:rsidR="00DC1531" w:rsidRPr="00DC1531" w:rsidRDefault="00DC1531" w:rsidP="00DC153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1531" w:rsidRPr="00DC1531" w:rsidRDefault="00DC1531" w:rsidP="00DC1531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C153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РЕШИЛА:</w:t>
            </w:r>
          </w:p>
          <w:p w:rsidR="00DC1531" w:rsidRPr="00DC1531" w:rsidRDefault="00DC1531" w:rsidP="00DC1531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C1531" w:rsidRPr="00DC1531" w:rsidRDefault="00DC1531" w:rsidP="00DC1531">
            <w:pPr>
              <w:tabs>
                <w:tab w:val="left" w:pos="2758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153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1.Утвердить Положение о муниципальном дорожном фонде </w:t>
            </w:r>
            <w:proofErr w:type="spellStart"/>
            <w:r w:rsidRPr="00DC1531">
              <w:rPr>
                <w:rFonts w:ascii="Arial" w:hAnsi="Arial" w:cs="Arial"/>
                <w:color w:val="000000" w:themeColor="text1"/>
                <w:sz w:val="24"/>
                <w:szCs w:val="24"/>
              </w:rPr>
              <w:t>Бунбуйского</w:t>
            </w:r>
            <w:proofErr w:type="spellEnd"/>
            <w:r w:rsidRPr="00DC153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муниципального образования (Приложение № 1).</w:t>
            </w:r>
          </w:p>
          <w:p w:rsidR="00DC1531" w:rsidRPr="00DC1531" w:rsidRDefault="00DC1531" w:rsidP="00DC15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153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</w:t>
            </w:r>
            <w:r w:rsidRPr="00DC153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</w:t>
            </w:r>
            <w:r w:rsidRPr="00DC1531">
              <w:rPr>
                <w:rFonts w:ascii="Arial" w:hAnsi="Arial" w:cs="Arial"/>
                <w:sz w:val="24"/>
                <w:szCs w:val="24"/>
              </w:rPr>
              <w:t xml:space="preserve">Признать утратившим силу </w:t>
            </w:r>
            <w:r w:rsidRPr="00DC1531">
              <w:rPr>
                <w:rFonts w:ascii="Arial" w:hAnsi="Arial" w:cs="Arial"/>
                <w:sz w:val="24"/>
                <w:szCs w:val="24"/>
              </w:rPr>
              <w:t xml:space="preserve">Решение Думы </w:t>
            </w:r>
            <w:proofErr w:type="spellStart"/>
            <w:r w:rsidRPr="00DC1531">
              <w:rPr>
                <w:rFonts w:ascii="Arial" w:hAnsi="Arial" w:cs="Arial"/>
                <w:sz w:val="24"/>
                <w:szCs w:val="24"/>
              </w:rPr>
              <w:t>Бунбуйского</w:t>
            </w:r>
            <w:proofErr w:type="spellEnd"/>
            <w:r w:rsidRPr="00DC1531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от 27.09.2013 года№29 «О создании</w:t>
            </w:r>
            <w:r w:rsidRPr="00DC153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муниципального дорожного фонда </w:t>
            </w:r>
            <w:proofErr w:type="spellStart"/>
            <w:r w:rsidRPr="00DC1531">
              <w:rPr>
                <w:rFonts w:ascii="Arial" w:hAnsi="Arial" w:cs="Arial"/>
                <w:color w:val="000000" w:themeColor="text1"/>
                <w:sz w:val="24"/>
                <w:szCs w:val="24"/>
              </w:rPr>
              <w:t>Бунбуйского</w:t>
            </w:r>
            <w:proofErr w:type="spellEnd"/>
            <w:r w:rsidRPr="00DC153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муниципального образования»</w:t>
            </w:r>
            <w:r w:rsidRPr="00DC153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C1531" w:rsidRPr="00DC1531" w:rsidRDefault="00DC1531" w:rsidP="00DC15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15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1531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DC153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3. </w:t>
            </w:r>
            <w:r w:rsidRPr="00DC1531">
              <w:rPr>
                <w:rFonts w:ascii="Arial" w:hAnsi="Arial" w:cs="Arial"/>
                <w:sz w:val="24"/>
                <w:szCs w:val="24"/>
              </w:rPr>
              <w:t xml:space="preserve">Настоящее решение подлежит опубликованию на официальном сайте администрации </w:t>
            </w:r>
            <w:proofErr w:type="spellStart"/>
            <w:r w:rsidRPr="00DC1531">
              <w:rPr>
                <w:rFonts w:ascii="Arial" w:hAnsi="Arial" w:cs="Arial"/>
                <w:sz w:val="24"/>
                <w:szCs w:val="24"/>
              </w:rPr>
              <w:t>Бунбуйского</w:t>
            </w:r>
            <w:proofErr w:type="spellEnd"/>
            <w:r w:rsidRPr="00DC1531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в информационно-телекоммуникационной сети «Интернет» и в газете «Информационный вестник».</w:t>
            </w:r>
          </w:p>
          <w:p w:rsidR="00DC1531" w:rsidRPr="00DC1531" w:rsidRDefault="00DC1531" w:rsidP="00DC1531">
            <w:pPr>
              <w:tabs>
                <w:tab w:val="left" w:pos="2758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1531">
              <w:rPr>
                <w:rFonts w:ascii="Arial" w:hAnsi="Arial" w:cs="Arial"/>
                <w:sz w:val="24"/>
                <w:szCs w:val="24"/>
              </w:rPr>
              <w:t>4. Настоящее решение вступает в силу с момента подписания и распространяется на правоотношения, возникшие с 01.11.2023 года.</w:t>
            </w:r>
          </w:p>
          <w:p w:rsidR="00DC1531" w:rsidRPr="00DC1531" w:rsidRDefault="00DC1531" w:rsidP="00DC1531">
            <w:pPr>
              <w:pStyle w:val="a4"/>
              <w:spacing w:after="0" w:line="240" w:lineRule="auto"/>
              <w:ind w:left="0"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1531">
              <w:rPr>
                <w:rFonts w:ascii="Arial" w:hAnsi="Arial" w:cs="Arial"/>
                <w:sz w:val="24"/>
                <w:szCs w:val="24"/>
              </w:rPr>
              <w:t xml:space="preserve">5. Контроль за исполнением настоящего решения возложить на главу администрации </w:t>
            </w:r>
            <w:proofErr w:type="spellStart"/>
            <w:r w:rsidRPr="00DC1531">
              <w:rPr>
                <w:rFonts w:ascii="Arial" w:hAnsi="Arial" w:cs="Arial"/>
                <w:sz w:val="24"/>
                <w:szCs w:val="24"/>
              </w:rPr>
              <w:t>Бунбуйского</w:t>
            </w:r>
            <w:proofErr w:type="spellEnd"/>
            <w:r w:rsidRPr="00DC1531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образования.</w:t>
            </w:r>
          </w:p>
          <w:p w:rsidR="00DC1531" w:rsidRPr="00DC1531" w:rsidRDefault="00DC1531" w:rsidP="00DC153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C1531" w:rsidRPr="00DC1531" w:rsidRDefault="00DC1531" w:rsidP="00DC153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1531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Председатель Думы</w:t>
            </w:r>
            <w:r w:rsidRPr="00DC1531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:rsidR="00DC1531" w:rsidRPr="00DC1531" w:rsidRDefault="00DC1531" w:rsidP="00DC153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153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Глава </w:t>
            </w:r>
            <w:proofErr w:type="spellStart"/>
            <w:r w:rsidRPr="00DC1531">
              <w:rPr>
                <w:rFonts w:ascii="Arial" w:hAnsi="Arial" w:cs="Arial"/>
                <w:color w:val="000000" w:themeColor="text1"/>
                <w:sz w:val="24"/>
                <w:szCs w:val="24"/>
              </w:rPr>
              <w:t>Бунбуйского</w:t>
            </w:r>
            <w:proofErr w:type="spellEnd"/>
            <w:r w:rsidRPr="00DC153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C153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муниципального образования                                                          </w:t>
            </w:r>
          </w:p>
          <w:p w:rsidR="009F73B5" w:rsidRPr="00DC1531" w:rsidRDefault="00DC1531" w:rsidP="009F73B5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DC1531">
              <w:rPr>
                <w:rFonts w:ascii="Arial" w:hAnsi="Arial" w:cs="Arial"/>
                <w:color w:val="000000" w:themeColor="text1"/>
                <w:sz w:val="24"/>
                <w:szCs w:val="24"/>
              </w:rPr>
              <w:t>С.П.Левшаков</w:t>
            </w:r>
            <w:proofErr w:type="spellEnd"/>
          </w:p>
        </w:tc>
      </w:tr>
    </w:tbl>
    <w:p w:rsidR="00B82092" w:rsidRDefault="00B82092" w:rsidP="00B8209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42FF" w:rsidRPr="00AB5F97" w:rsidRDefault="002A695D" w:rsidP="00DC1531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   </w:t>
      </w:r>
      <w:r w:rsidR="001742FF" w:rsidRPr="00AB5F97">
        <w:rPr>
          <w:rFonts w:ascii="Courier New" w:hAnsi="Courier New" w:cs="Courier New"/>
        </w:rPr>
        <w:t>Приложение</w:t>
      </w:r>
      <w:r w:rsidR="00CC0C03" w:rsidRPr="00AB5F97">
        <w:rPr>
          <w:rFonts w:ascii="Courier New" w:hAnsi="Courier New" w:cs="Courier New"/>
        </w:rPr>
        <w:t xml:space="preserve"> №</w:t>
      </w:r>
      <w:r w:rsidR="00BC53E3" w:rsidRPr="00AB5F97">
        <w:rPr>
          <w:rFonts w:ascii="Courier New" w:hAnsi="Courier New" w:cs="Courier New"/>
        </w:rPr>
        <w:t>1</w:t>
      </w:r>
    </w:p>
    <w:p w:rsidR="00CC0C03" w:rsidRPr="00AB5F97" w:rsidRDefault="001742FF" w:rsidP="00DC1531">
      <w:pPr>
        <w:pStyle w:val="a3"/>
        <w:ind w:firstLine="709"/>
        <w:jc w:val="right"/>
        <w:rPr>
          <w:rFonts w:ascii="Courier New" w:hAnsi="Courier New" w:cs="Courier New"/>
        </w:rPr>
      </w:pPr>
      <w:r w:rsidRPr="00AB5F97">
        <w:rPr>
          <w:rFonts w:ascii="Courier New" w:hAnsi="Courier New" w:cs="Courier New"/>
        </w:rPr>
        <w:t xml:space="preserve">к решению Думы </w:t>
      </w:r>
      <w:proofErr w:type="spellStart"/>
      <w:r w:rsidR="00DC1531">
        <w:rPr>
          <w:rFonts w:ascii="Courier New" w:hAnsi="Courier New" w:cs="Courier New"/>
        </w:rPr>
        <w:t>Бунбуйского</w:t>
      </w:r>
      <w:proofErr w:type="spellEnd"/>
      <w:r w:rsidRPr="00AB5F97">
        <w:rPr>
          <w:rFonts w:ascii="Courier New" w:hAnsi="Courier New" w:cs="Courier New"/>
        </w:rPr>
        <w:t xml:space="preserve"> </w:t>
      </w:r>
    </w:p>
    <w:p w:rsidR="001742FF" w:rsidRPr="00AB5F97" w:rsidRDefault="002A695D" w:rsidP="00DC1531">
      <w:pPr>
        <w:pStyle w:val="a3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</w:t>
      </w:r>
      <w:r w:rsidR="001742FF" w:rsidRPr="00AB5F97">
        <w:rPr>
          <w:rFonts w:ascii="Courier New" w:hAnsi="Courier New" w:cs="Courier New"/>
        </w:rPr>
        <w:t>муниципального образования</w:t>
      </w:r>
    </w:p>
    <w:p w:rsidR="001742FF" w:rsidRPr="00AB5F97" w:rsidRDefault="002A695D" w:rsidP="00DC1531">
      <w:pPr>
        <w:pStyle w:val="a3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</w:t>
      </w:r>
      <w:r w:rsidR="00B82092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о</w:t>
      </w:r>
      <w:r w:rsidR="001742FF" w:rsidRPr="00AB5F97">
        <w:rPr>
          <w:rFonts w:ascii="Courier New" w:hAnsi="Courier New" w:cs="Courier New"/>
        </w:rPr>
        <w:t xml:space="preserve">т </w:t>
      </w:r>
      <w:r w:rsidR="00DC1531">
        <w:rPr>
          <w:rFonts w:ascii="Courier New" w:hAnsi="Courier New" w:cs="Courier New"/>
        </w:rPr>
        <w:t>26</w:t>
      </w:r>
      <w:r w:rsidR="00CC0C03" w:rsidRPr="00AB5F97">
        <w:rPr>
          <w:rFonts w:ascii="Courier New" w:hAnsi="Courier New" w:cs="Courier New"/>
        </w:rPr>
        <w:t>.</w:t>
      </w:r>
      <w:r w:rsidR="00DC1531">
        <w:rPr>
          <w:rFonts w:ascii="Courier New" w:hAnsi="Courier New" w:cs="Courier New"/>
        </w:rPr>
        <w:t>10</w:t>
      </w:r>
      <w:r w:rsidR="00B82092">
        <w:rPr>
          <w:rFonts w:ascii="Courier New" w:hAnsi="Courier New" w:cs="Courier New"/>
        </w:rPr>
        <w:t>.2023</w:t>
      </w:r>
      <w:r w:rsidR="00CC0C03" w:rsidRPr="00AB5F97">
        <w:rPr>
          <w:rFonts w:ascii="Courier New" w:hAnsi="Courier New" w:cs="Courier New"/>
        </w:rPr>
        <w:t xml:space="preserve"> года №</w:t>
      </w:r>
      <w:r w:rsidR="00DC1531">
        <w:rPr>
          <w:rFonts w:ascii="Courier New" w:hAnsi="Courier New" w:cs="Courier New"/>
        </w:rPr>
        <w:t xml:space="preserve"> 46</w:t>
      </w:r>
    </w:p>
    <w:p w:rsidR="001742FF" w:rsidRPr="00AB5F97" w:rsidRDefault="001742FF" w:rsidP="00CC0C03">
      <w:pPr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E63A19" w:rsidRPr="00AF6908" w:rsidRDefault="00E63A19" w:rsidP="00AB5F97">
      <w:pPr>
        <w:pStyle w:val="a3"/>
        <w:spacing w:line="240" w:lineRule="atLeas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F6908">
        <w:rPr>
          <w:rFonts w:ascii="Arial" w:hAnsi="Arial" w:cs="Arial"/>
          <w:b/>
          <w:sz w:val="24"/>
          <w:szCs w:val="24"/>
        </w:rPr>
        <w:t>ПОЛОЖЕНИЕ</w:t>
      </w:r>
    </w:p>
    <w:p w:rsidR="00E63A19" w:rsidRPr="00AF6908" w:rsidRDefault="00CC0C03" w:rsidP="00AB5F97">
      <w:pPr>
        <w:pStyle w:val="a3"/>
        <w:spacing w:line="240" w:lineRule="atLeas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F6908">
        <w:rPr>
          <w:rFonts w:ascii="Arial" w:hAnsi="Arial" w:cs="Arial"/>
          <w:b/>
          <w:sz w:val="24"/>
          <w:szCs w:val="24"/>
        </w:rPr>
        <w:t xml:space="preserve">О МУНИЦИПАЛЬНОМ ДОРОЖНОМ ФОНДЕ </w:t>
      </w:r>
      <w:r w:rsidR="00DC1531" w:rsidRPr="00AF6908">
        <w:rPr>
          <w:rFonts w:ascii="Arial" w:hAnsi="Arial" w:cs="Arial"/>
          <w:b/>
          <w:sz w:val="24"/>
          <w:szCs w:val="24"/>
        </w:rPr>
        <w:t>БУНБУЙСКОГО</w:t>
      </w:r>
      <w:r w:rsidRPr="00AF6908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</w:p>
    <w:p w:rsidR="001742FF" w:rsidRPr="002A695D" w:rsidRDefault="001742FF" w:rsidP="00AB5F97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A19" w:rsidRPr="00AF6908" w:rsidRDefault="001742FF" w:rsidP="002A695D">
      <w:pPr>
        <w:spacing w:line="240" w:lineRule="atLeast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F6908">
        <w:rPr>
          <w:rFonts w:ascii="Arial" w:hAnsi="Arial" w:cs="Arial"/>
          <w:b/>
          <w:sz w:val="24"/>
          <w:szCs w:val="24"/>
        </w:rPr>
        <w:t>1.</w:t>
      </w:r>
      <w:r w:rsidR="00E63A19" w:rsidRPr="00AF6908">
        <w:rPr>
          <w:rFonts w:ascii="Arial" w:hAnsi="Arial" w:cs="Arial"/>
          <w:b/>
          <w:sz w:val="24"/>
          <w:szCs w:val="24"/>
        </w:rPr>
        <w:t>Общие положения</w:t>
      </w:r>
    </w:p>
    <w:p w:rsidR="002A695D" w:rsidRPr="00AF6908" w:rsidRDefault="002A695D" w:rsidP="002A695D">
      <w:pPr>
        <w:spacing w:line="240" w:lineRule="atLeast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63A19" w:rsidRPr="00AF6908" w:rsidRDefault="00E63A19" w:rsidP="00AB5F97">
      <w:pPr>
        <w:spacing w:line="24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F6908">
        <w:rPr>
          <w:rFonts w:ascii="Arial" w:hAnsi="Arial" w:cs="Arial"/>
          <w:sz w:val="24"/>
          <w:szCs w:val="24"/>
        </w:rPr>
        <w:t>1.1. Настоящее Положение о муниципаль</w:t>
      </w:r>
      <w:r w:rsidR="001742FF" w:rsidRPr="00AF6908">
        <w:rPr>
          <w:rFonts w:ascii="Arial" w:hAnsi="Arial" w:cs="Arial"/>
          <w:sz w:val="24"/>
          <w:szCs w:val="24"/>
        </w:rPr>
        <w:t xml:space="preserve">ном дорожном фонде </w:t>
      </w:r>
      <w:proofErr w:type="spellStart"/>
      <w:r w:rsidR="00DC1531" w:rsidRPr="00AF6908">
        <w:rPr>
          <w:rFonts w:ascii="Arial" w:hAnsi="Arial" w:cs="Arial"/>
          <w:sz w:val="24"/>
          <w:szCs w:val="24"/>
        </w:rPr>
        <w:t>Бунбуйского</w:t>
      </w:r>
      <w:proofErr w:type="spellEnd"/>
      <w:r w:rsidR="001742FF" w:rsidRPr="00AF690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AF6908">
        <w:rPr>
          <w:rFonts w:ascii="Arial" w:hAnsi="Arial" w:cs="Arial"/>
          <w:sz w:val="24"/>
          <w:szCs w:val="24"/>
        </w:rPr>
        <w:t xml:space="preserve"> (далее – Положение) разработано в соответствии с Федеральным законом 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14 Федерального закона от 06 октября 2003 г. № 131-ФЗ «Об общих принципах организации местного самоуправления в Российской Федерации», статьей 179.4 Бюджетного кодекса Российской Фе</w:t>
      </w:r>
      <w:r w:rsidR="009E4A40" w:rsidRPr="00AF6908">
        <w:rPr>
          <w:rFonts w:ascii="Arial" w:hAnsi="Arial" w:cs="Arial"/>
          <w:sz w:val="24"/>
          <w:szCs w:val="24"/>
        </w:rPr>
        <w:t xml:space="preserve">дерации,  Уставом </w:t>
      </w:r>
      <w:r w:rsidR="00151B0A" w:rsidRPr="00AF6908">
        <w:rPr>
          <w:rFonts w:ascii="Arial" w:hAnsi="Arial" w:cs="Arial"/>
          <w:sz w:val="24"/>
          <w:szCs w:val="24"/>
        </w:rPr>
        <w:t>Веселов</w:t>
      </w:r>
      <w:r w:rsidR="0040305B" w:rsidRPr="00AF6908">
        <w:rPr>
          <w:rFonts w:ascii="Arial" w:hAnsi="Arial" w:cs="Arial"/>
          <w:sz w:val="24"/>
          <w:szCs w:val="24"/>
        </w:rPr>
        <w:t>ского</w:t>
      </w:r>
      <w:r w:rsidR="009E4A40" w:rsidRPr="00AF690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AF6908">
        <w:rPr>
          <w:rFonts w:ascii="Arial" w:hAnsi="Arial" w:cs="Arial"/>
          <w:sz w:val="24"/>
          <w:szCs w:val="24"/>
        </w:rPr>
        <w:t xml:space="preserve"> и определяет порядок формирования и использования муниципально</w:t>
      </w:r>
      <w:r w:rsidR="009E4A40" w:rsidRPr="00AF6908">
        <w:rPr>
          <w:rFonts w:ascii="Arial" w:hAnsi="Arial" w:cs="Arial"/>
          <w:sz w:val="24"/>
          <w:szCs w:val="24"/>
        </w:rPr>
        <w:t xml:space="preserve">го дорожного фонда </w:t>
      </w:r>
      <w:proofErr w:type="spellStart"/>
      <w:r w:rsidR="00DC1531" w:rsidRPr="00AF6908">
        <w:rPr>
          <w:rFonts w:ascii="Arial" w:hAnsi="Arial" w:cs="Arial"/>
          <w:sz w:val="24"/>
          <w:szCs w:val="24"/>
        </w:rPr>
        <w:t>Бунбуйского</w:t>
      </w:r>
      <w:proofErr w:type="spellEnd"/>
      <w:r w:rsidR="009E4A40" w:rsidRPr="00AF6908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E63A19" w:rsidRPr="00AF6908" w:rsidRDefault="00E63A19" w:rsidP="00AB5F97">
      <w:pPr>
        <w:spacing w:line="24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F6908">
        <w:rPr>
          <w:rFonts w:ascii="Arial" w:hAnsi="Arial" w:cs="Arial"/>
          <w:sz w:val="24"/>
          <w:szCs w:val="24"/>
        </w:rPr>
        <w:t xml:space="preserve">1.2. Муниципальный дорожный фонд (далее – дорожный фонд) </w:t>
      </w:r>
      <w:r w:rsidR="000E5B7A" w:rsidRPr="00AF6908">
        <w:rPr>
          <w:rFonts w:ascii="Arial" w:hAnsi="Arial" w:cs="Arial"/>
          <w:sz w:val="24"/>
          <w:szCs w:val="24"/>
        </w:rPr>
        <w:t>создается для решения вопросов местного значения в сфере дорожной деятельности</w:t>
      </w:r>
      <w:r w:rsidR="00AF6908" w:rsidRPr="00AF6908">
        <w:rPr>
          <w:rFonts w:ascii="Arial" w:hAnsi="Arial" w:cs="Arial"/>
          <w:sz w:val="24"/>
          <w:szCs w:val="24"/>
        </w:rPr>
        <w:t xml:space="preserve"> в отношении автомобильных дорог общего пользования местного значения</w:t>
      </w:r>
      <w:r w:rsidR="000E5B7A" w:rsidRPr="00AF6908">
        <w:rPr>
          <w:rFonts w:ascii="Arial" w:hAnsi="Arial" w:cs="Arial"/>
          <w:sz w:val="24"/>
          <w:szCs w:val="24"/>
        </w:rPr>
        <w:t>.</w:t>
      </w:r>
    </w:p>
    <w:p w:rsidR="00E63A19" w:rsidRPr="00AF6908" w:rsidRDefault="00E63A19" w:rsidP="00AB5F97">
      <w:pPr>
        <w:spacing w:line="24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F6908">
        <w:rPr>
          <w:rFonts w:ascii="Arial" w:hAnsi="Arial" w:cs="Arial"/>
          <w:sz w:val="24"/>
          <w:szCs w:val="24"/>
        </w:rPr>
        <w:t>1.3. Средства дорожного фонда имеют целевое назначение и не подлежат изъятию или расходованию на нужды, не связанные с обеспечением дорожной деятельности</w:t>
      </w:r>
    </w:p>
    <w:p w:rsidR="00881077" w:rsidRPr="00AF6908" w:rsidRDefault="00881077" w:rsidP="002A695D">
      <w:pPr>
        <w:pStyle w:val="ConsPlusNormal"/>
        <w:spacing w:line="240" w:lineRule="atLeast"/>
        <w:ind w:firstLine="709"/>
        <w:contextualSpacing/>
        <w:jc w:val="center"/>
        <w:outlineLvl w:val="1"/>
        <w:rPr>
          <w:rFonts w:ascii="Arial" w:hAnsi="Arial" w:cs="Arial"/>
          <w:b/>
        </w:rPr>
      </w:pPr>
      <w:r w:rsidRPr="00AF6908">
        <w:rPr>
          <w:rFonts w:ascii="Arial" w:hAnsi="Arial" w:cs="Arial"/>
          <w:b/>
        </w:rPr>
        <w:t>2. Источники образования муниципального дорожного фонда</w:t>
      </w:r>
    </w:p>
    <w:p w:rsidR="002A695D" w:rsidRPr="00AF6908" w:rsidRDefault="002A695D" w:rsidP="002A695D">
      <w:pPr>
        <w:pStyle w:val="ConsPlusNormal"/>
        <w:spacing w:line="240" w:lineRule="atLeast"/>
        <w:ind w:firstLine="709"/>
        <w:contextualSpacing/>
        <w:jc w:val="center"/>
        <w:outlineLvl w:val="1"/>
        <w:rPr>
          <w:rFonts w:ascii="Arial" w:hAnsi="Arial" w:cs="Arial"/>
          <w:b/>
        </w:rPr>
      </w:pPr>
    </w:p>
    <w:p w:rsidR="00E63A19" w:rsidRPr="00AF6908" w:rsidRDefault="00881077" w:rsidP="00AB5F97">
      <w:pPr>
        <w:spacing w:line="24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F6908">
        <w:rPr>
          <w:rFonts w:ascii="Arial" w:hAnsi="Arial" w:cs="Arial"/>
          <w:sz w:val="24"/>
          <w:szCs w:val="24"/>
        </w:rPr>
        <w:t>2.1.</w:t>
      </w:r>
      <w:r w:rsidR="00E63A19" w:rsidRPr="00AF6908">
        <w:rPr>
          <w:rFonts w:ascii="Arial" w:hAnsi="Arial" w:cs="Arial"/>
          <w:sz w:val="24"/>
          <w:szCs w:val="24"/>
        </w:rPr>
        <w:t>Объём бюджетных ассигнований дорожного фонда утвержда</w:t>
      </w:r>
      <w:r w:rsidR="009E4A40" w:rsidRPr="00AF6908">
        <w:rPr>
          <w:rFonts w:ascii="Arial" w:hAnsi="Arial" w:cs="Arial"/>
          <w:sz w:val="24"/>
          <w:szCs w:val="24"/>
        </w:rPr>
        <w:t xml:space="preserve">ется решением Думы </w:t>
      </w:r>
      <w:proofErr w:type="spellStart"/>
      <w:r w:rsidR="006959F7" w:rsidRPr="00AF6908">
        <w:rPr>
          <w:rFonts w:ascii="Arial" w:hAnsi="Arial" w:cs="Arial"/>
          <w:sz w:val="24"/>
          <w:szCs w:val="24"/>
        </w:rPr>
        <w:t>Бунбуйского</w:t>
      </w:r>
      <w:proofErr w:type="spellEnd"/>
      <w:r w:rsidR="009E4A40" w:rsidRPr="00AF690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E63A19" w:rsidRPr="00AF6908">
        <w:rPr>
          <w:rFonts w:ascii="Arial" w:hAnsi="Arial" w:cs="Arial"/>
          <w:sz w:val="24"/>
          <w:szCs w:val="24"/>
        </w:rPr>
        <w:t xml:space="preserve"> о</w:t>
      </w:r>
      <w:r w:rsidR="00151B0A" w:rsidRPr="00AF6908">
        <w:rPr>
          <w:rFonts w:ascii="Arial" w:hAnsi="Arial" w:cs="Arial"/>
          <w:sz w:val="24"/>
          <w:szCs w:val="24"/>
        </w:rPr>
        <w:t xml:space="preserve"> местном бюджете </w:t>
      </w:r>
      <w:proofErr w:type="spellStart"/>
      <w:r w:rsidR="006959F7" w:rsidRPr="00AF6908">
        <w:rPr>
          <w:rFonts w:ascii="Arial" w:hAnsi="Arial" w:cs="Arial"/>
          <w:sz w:val="24"/>
          <w:szCs w:val="24"/>
        </w:rPr>
        <w:t>Бунбуйского</w:t>
      </w:r>
      <w:proofErr w:type="spellEnd"/>
      <w:r w:rsidR="009E4A40" w:rsidRPr="00AF690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51B0A" w:rsidRPr="00AF6908">
        <w:rPr>
          <w:rFonts w:ascii="Arial" w:hAnsi="Arial" w:cs="Arial"/>
          <w:sz w:val="24"/>
          <w:szCs w:val="24"/>
        </w:rPr>
        <w:t xml:space="preserve"> на очередной финансовый год </w:t>
      </w:r>
      <w:r w:rsidR="00E63A19" w:rsidRPr="00AF6908">
        <w:rPr>
          <w:rFonts w:ascii="Arial" w:hAnsi="Arial" w:cs="Arial"/>
          <w:sz w:val="24"/>
          <w:szCs w:val="24"/>
        </w:rPr>
        <w:t>и плановый период в размере не менее прогнозируемого объема</w:t>
      </w:r>
      <w:r w:rsidR="00376180" w:rsidRPr="00AF6908">
        <w:rPr>
          <w:rFonts w:ascii="Arial" w:hAnsi="Arial" w:cs="Arial"/>
          <w:sz w:val="24"/>
          <w:szCs w:val="24"/>
        </w:rPr>
        <w:t xml:space="preserve"> </w:t>
      </w:r>
      <w:r w:rsidR="008A0AA2" w:rsidRPr="00AF6908">
        <w:rPr>
          <w:rFonts w:ascii="Arial" w:hAnsi="Arial" w:cs="Arial"/>
          <w:sz w:val="24"/>
          <w:szCs w:val="24"/>
        </w:rPr>
        <w:t>от</w:t>
      </w:r>
      <w:r w:rsidR="00CC0C03" w:rsidRPr="00AF6908">
        <w:rPr>
          <w:rFonts w:ascii="Arial" w:hAnsi="Arial" w:cs="Arial"/>
          <w:sz w:val="24"/>
          <w:szCs w:val="24"/>
        </w:rPr>
        <w:t>:</w:t>
      </w:r>
    </w:p>
    <w:p w:rsidR="008F350E" w:rsidRPr="00AF6908" w:rsidRDefault="009E4A40" w:rsidP="008F350E">
      <w:pPr>
        <w:spacing w:line="24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F6908">
        <w:rPr>
          <w:rFonts w:ascii="Arial" w:hAnsi="Arial" w:cs="Arial"/>
          <w:sz w:val="24"/>
          <w:szCs w:val="24"/>
        </w:rPr>
        <w:t xml:space="preserve">1) </w:t>
      </w:r>
      <w:r w:rsidR="008F350E" w:rsidRPr="00AF6908">
        <w:rPr>
          <w:rFonts w:ascii="Arial" w:hAnsi="Arial" w:cs="Arial"/>
          <w:sz w:val="24"/>
          <w:szCs w:val="24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="008F350E" w:rsidRPr="00AF6908">
        <w:rPr>
          <w:rFonts w:ascii="Arial" w:hAnsi="Arial" w:cs="Arial"/>
          <w:sz w:val="24"/>
          <w:szCs w:val="24"/>
        </w:rPr>
        <w:t>инжекторных</w:t>
      </w:r>
      <w:proofErr w:type="spellEnd"/>
      <w:r w:rsidR="008F350E" w:rsidRPr="00AF6908">
        <w:rPr>
          <w:rFonts w:ascii="Arial" w:hAnsi="Arial" w:cs="Arial"/>
          <w:sz w:val="24"/>
          <w:szCs w:val="24"/>
        </w:rPr>
        <w:t>) двигателей, производимые на территории Российской Федерации, подлежащих зачислению в местный бюджет;</w:t>
      </w:r>
    </w:p>
    <w:p w:rsidR="008F350E" w:rsidRPr="00AF6908" w:rsidRDefault="00E63A19" w:rsidP="008F350E">
      <w:pPr>
        <w:spacing w:line="24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F6908">
        <w:rPr>
          <w:rFonts w:ascii="Arial" w:hAnsi="Arial" w:cs="Arial"/>
          <w:sz w:val="24"/>
          <w:szCs w:val="24"/>
        </w:rPr>
        <w:t xml:space="preserve">2) </w:t>
      </w:r>
      <w:r w:rsidR="008F350E" w:rsidRPr="00AF6908">
        <w:rPr>
          <w:rFonts w:ascii="Arial" w:hAnsi="Arial" w:cs="Arial"/>
          <w:sz w:val="24"/>
          <w:szCs w:val="24"/>
        </w:rPr>
        <w:t xml:space="preserve">доходов местных бюджетов от транспортного налога (если законом субъекта Российской Федерации установлены единые нормативы отчислений от транспортного налога в местные бюджеты); </w:t>
      </w:r>
    </w:p>
    <w:p w:rsidR="00C128C8" w:rsidRPr="00AF6908" w:rsidRDefault="006B0BF5" w:rsidP="002A695D">
      <w:pPr>
        <w:pStyle w:val="Default"/>
        <w:ind w:firstLine="709"/>
        <w:contextualSpacing/>
        <w:jc w:val="both"/>
        <w:rPr>
          <w:rFonts w:ascii="Arial" w:hAnsi="Arial" w:cs="Arial"/>
        </w:rPr>
      </w:pPr>
      <w:r w:rsidRPr="00AF6908">
        <w:rPr>
          <w:rFonts w:ascii="Arial" w:hAnsi="Arial" w:cs="Arial"/>
        </w:rPr>
        <w:t>3</w:t>
      </w:r>
      <w:r w:rsidR="00C128C8" w:rsidRPr="00AF6908">
        <w:rPr>
          <w:rFonts w:ascii="Arial" w:hAnsi="Arial" w:cs="Arial"/>
        </w:rPr>
        <w:t xml:space="preserve">) </w:t>
      </w:r>
      <w:r w:rsidR="008F350E" w:rsidRPr="00AF6908">
        <w:rPr>
          <w:rFonts w:ascii="Arial" w:hAnsi="Arial" w:cs="Arial"/>
        </w:rPr>
        <w:t xml:space="preserve">доходов местных бюджетов от платы в счет возмещения вреда, причиняемого автомобильным дорогам местного значения тяжеловесными транспортными средствами; </w:t>
      </w:r>
    </w:p>
    <w:p w:rsidR="00C128C8" w:rsidRPr="00AF6908" w:rsidRDefault="000E5B7A" w:rsidP="00AB5F97">
      <w:pPr>
        <w:pStyle w:val="Default"/>
        <w:spacing w:after="84" w:line="240" w:lineRule="atLeast"/>
        <w:ind w:firstLine="709"/>
        <w:contextualSpacing/>
        <w:jc w:val="both"/>
        <w:rPr>
          <w:rFonts w:ascii="Arial" w:hAnsi="Arial" w:cs="Arial"/>
        </w:rPr>
      </w:pPr>
      <w:r w:rsidRPr="00AF6908">
        <w:rPr>
          <w:rFonts w:ascii="Arial" w:hAnsi="Arial" w:cs="Arial"/>
        </w:rPr>
        <w:t>4</w:t>
      </w:r>
      <w:r w:rsidR="00C128C8" w:rsidRPr="00AF6908">
        <w:rPr>
          <w:rFonts w:ascii="Arial" w:hAnsi="Arial" w:cs="Arial"/>
        </w:rPr>
        <w:t>) прочих неналоговых доходов местного бюдж</w:t>
      </w:r>
      <w:r w:rsidR="00CC0C03" w:rsidRPr="00AF6908">
        <w:rPr>
          <w:rFonts w:ascii="Arial" w:hAnsi="Arial" w:cs="Arial"/>
        </w:rPr>
        <w:t>ета (в области использования ав</w:t>
      </w:r>
      <w:r w:rsidR="00C128C8" w:rsidRPr="00AF6908">
        <w:rPr>
          <w:rFonts w:ascii="Arial" w:hAnsi="Arial" w:cs="Arial"/>
        </w:rPr>
        <w:t xml:space="preserve">томобильных дорог общего пользования местного значения и осуществления дорожной деятельности); </w:t>
      </w:r>
    </w:p>
    <w:p w:rsidR="00C128C8" w:rsidRPr="00AF6908" w:rsidRDefault="000E5B7A" w:rsidP="00AB5F97">
      <w:pPr>
        <w:pStyle w:val="Default"/>
        <w:spacing w:after="84" w:line="240" w:lineRule="atLeast"/>
        <w:ind w:firstLine="709"/>
        <w:contextualSpacing/>
        <w:jc w:val="both"/>
        <w:rPr>
          <w:rFonts w:ascii="Arial" w:hAnsi="Arial" w:cs="Arial"/>
        </w:rPr>
      </w:pPr>
      <w:r w:rsidRPr="00AF6908">
        <w:rPr>
          <w:rFonts w:ascii="Arial" w:hAnsi="Arial" w:cs="Arial"/>
        </w:rPr>
        <w:t>5</w:t>
      </w:r>
      <w:r w:rsidR="00C128C8" w:rsidRPr="00AF6908">
        <w:rPr>
          <w:rFonts w:ascii="Arial" w:hAnsi="Arial" w:cs="Arial"/>
        </w:rPr>
        <w:t xml:space="preserve">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 </w:t>
      </w:r>
    </w:p>
    <w:p w:rsidR="00C128C8" w:rsidRPr="00AF6908" w:rsidRDefault="000E5B7A" w:rsidP="00AB5F97">
      <w:pPr>
        <w:pStyle w:val="Default"/>
        <w:spacing w:after="84" w:line="240" w:lineRule="atLeast"/>
        <w:ind w:firstLine="709"/>
        <w:contextualSpacing/>
        <w:jc w:val="both"/>
        <w:rPr>
          <w:rFonts w:ascii="Arial" w:hAnsi="Arial" w:cs="Arial"/>
        </w:rPr>
      </w:pPr>
      <w:r w:rsidRPr="00AF6908">
        <w:rPr>
          <w:rFonts w:ascii="Arial" w:hAnsi="Arial" w:cs="Arial"/>
        </w:rPr>
        <w:lastRenderedPageBreak/>
        <w:t>6</w:t>
      </w:r>
      <w:r w:rsidR="00C128C8" w:rsidRPr="00AF6908">
        <w:rPr>
          <w:rFonts w:ascii="Arial" w:hAnsi="Arial" w:cs="Arial"/>
        </w:rPr>
        <w:t xml:space="preserve">)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 </w:t>
      </w:r>
    </w:p>
    <w:p w:rsidR="00C128C8" w:rsidRPr="00AF6908" w:rsidRDefault="000E5B7A" w:rsidP="00AB5F97">
      <w:pPr>
        <w:pStyle w:val="Default"/>
        <w:spacing w:line="240" w:lineRule="atLeast"/>
        <w:ind w:firstLine="709"/>
        <w:contextualSpacing/>
        <w:jc w:val="both"/>
        <w:rPr>
          <w:rFonts w:ascii="Arial" w:hAnsi="Arial" w:cs="Arial"/>
        </w:rPr>
      </w:pPr>
      <w:r w:rsidRPr="00AF6908">
        <w:rPr>
          <w:rFonts w:ascii="Arial" w:hAnsi="Arial" w:cs="Arial"/>
        </w:rPr>
        <w:t>7</w:t>
      </w:r>
      <w:r w:rsidR="00C128C8" w:rsidRPr="00AF6908">
        <w:rPr>
          <w:rFonts w:ascii="Arial" w:hAnsi="Arial" w:cs="Arial"/>
        </w:rPr>
        <w:t xml:space="preserve">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</w:t>
      </w:r>
      <w:r w:rsidR="00C128C8" w:rsidRPr="00AF6908">
        <w:rPr>
          <w:rFonts w:ascii="Arial" w:hAnsi="Arial" w:cs="Arial"/>
          <w:color w:val="auto"/>
        </w:rPr>
        <w:t xml:space="preserve">иных случаях, установленных законодательством Российской Федерации; </w:t>
      </w:r>
    </w:p>
    <w:p w:rsidR="00C128C8" w:rsidRPr="00AF6908" w:rsidRDefault="000E5B7A" w:rsidP="00AB5F97">
      <w:pPr>
        <w:pStyle w:val="Default"/>
        <w:spacing w:after="86" w:line="240" w:lineRule="atLeast"/>
        <w:ind w:firstLine="709"/>
        <w:contextualSpacing/>
        <w:jc w:val="both"/>
        <w:rPr>
          <w:rFonts w:ascii="Arial" w:hAnsi="Arial" w:cs="Arial"/>
          <w:color w:val="auto"/>
        </w:rPr>
      </w:pPr>
      <w:r w:rsidRPr="00AF6908">
        <w:rPr>
          <w:rFonts w:ascii="Arial" w:hAnsi="Arial" w:cs="Arial"/>
          <w:color w:val="auto"/>
        </w:rPr>
        <w:t>8</w:t>
      </w:r>
      <w:r w:rsidR="00C128C8" w:rsidRPr="00AF6908">
        <w:rPr>
          <w:rFonts w:ascii="Arial" w:hAnsi="Arial" w:cs="Arial"/>
          <w:color w:val="auto"/>
        </w:rPr>
        <w:t>) платы по соглашениям об установлении ча</w:t>
      </w:r>
      <w:r w:rsidR="00CC0C03" w:rsidRPr="00AF6908">
        <w:rPr>
          <w:rFonts w:ascii="Arial" w:hAnsi="Arial" w:cs="Arial"/>
          <w:color w:val="auto"/>
        </w:rPr>
        <w:t>стных сервитутов в отношении зе</w:t>
      </w:r>
      <w:r w:rsidR="00C128C8" w:rsidRPr="00AF6908">
        <w:rPr>
          <w:rFonts w:ascii="Arial" w:hAnsi="Arial" w:cs="Arial"/>
          <w:color w:val="auto"/>
        </w:rPr>
        <w:t xml:space="preserve">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 </w:t>
      </w:r>
    </w:p>
    <w:p w:rsidR="00C128C8" w:rsidRPr="00AF6908" w:rsidRDefault="000E5B7A" w:rsidP="00AB5F97">
      <w:pPr>
        <w:pStyle w:val="Default"/>
        <w:spacing w:after="86" w:line="240" w:lineRule="atLeast"/>
        <w:ind w:firstLine="709"/>
        <w:contextualSpacing/>
        <w:jc w:val="both"/>
        <w:rPr>
          <w:rFonts w:ascii="Arial" w:hAnsi="Arial" w:cs="Arial"/>
          <w:color w:val="auto"/>
        </w:rPr>
      </w:pPr>
      <w:r w:rsidRPr="00AF6908">
        <w:rPr>
          <w:rFonts w:ascii="Arial" w:hAnsi="Arial" w:cs="Arial"/>
          <w:color w:val="auto"/>
        </w:rPr>
        <w:t>9</w:t>
      </w:r>
      <w:r w:rsidR="00C128C8" w:rsidRPr="00AF6908">
        <w:rPr>
          <w:rFonts w:ascii="Arial" w:hAnsi="Arial" w:cs="Arial"/>
          <w:color w:val="auto"/>
        </w:rPr>
        <w:t xml:space="preserve">)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эксплуатации; </w:t>
      </w:r>
    </w:p>
    <w:p w:rsidR="00C128C8" w:rsidRPr="00AF6908" w:rsidRDefault="000E5B7A" w:rsidP="00AB5F97">
      <w:pPr>
        <w:pStyle w:val="Default"/>
        <w:spacing w:after="86" w:line="240" w:lineRule="atLeast"/>
        <w:ind w:firstLine="709"/>
        <w:contextualSpacing/>
        <w:jc w:val="both"/>
        <w:rPr>
          <w:rFonts w:ascii="Arial" w:hAnsi="Arial" w:cs="Arial"/>
          <w:color w:val="auto"/>
        </w:rPr>
      </w:pPr>
      <w:r w:rsidRPr="00AF6908">
        <w:rPr>
          <w:rFonts w:ascii="Arial" w:hAnsi="Arial" w:cs="Arial"/>
          <w:color w:val="auto"/>
        </w:rPr>
        <w:t>10</w:t>
      </w:r>
      <w:r w:rsidR="00C128C8" w:rsidRPr="00AF6908">
        <w:rPr>
          <w:rFonts w:ascii="Arial" w:hAnsi="Arial" w:cs="Arial"/>
          <w:color w:val="auto"/>
        </w:rPr>
        <w:t xml:space="preserve">) платы за оказание услуг по присоединению объектов дорожного сервиса к </w:t>
      </w:r>
      <w:r w:rsidR="002A695D" w:rsidRPr="00AF6908">
        <w:rPr>
          <w:rFonts w:ascii="Arial" w:hAnsi="Arial" w:cs="Arial"/>
          <w:color w:val="auto"/>
        </w:rPr>
        <w:t>автомобильным</w:t>
      </w:r>
      <w:r w:rsidR="00C128C8" w:rsidRPr="00AF6908">
        <w:rPr>
          <w:rFonts w:ascii="Arial" w:hAnsi="Arial" w:cs="Arial"/>
          <w:color w:val="auto"/>
        </w:rPr>
        <w:t xml:space="preserve"> дорогам общего пользования местного значения; </w:t>
      </w:r>
    </w:p>
    <w:p w:rsidR="00C128C8" w:rsidRPr="00AF6908" w:rsidRDefault="000E5B7A" w:rsidP="00AB5F97">
      <w:pPr>
        <w:pStyle w:val="Default"/>
        <w:spacing w:after="86" w:line="240" w:lineRule="atLeast"/>
        <w:ind w:firstLine="709"/>
        <w:contextualSpacing/>
        <w:jc w:val="both"/>
        <w:rPr>
          <w:rFonts w:ascii="Arial" w:hAnsi="Arial" w:cs="Arial"/>
          <w:color w:val="auto"/>
        </w:rPr>
      </w:pPr>
      <w:r w:rsidRPr="00AF6908">
        <w:rPr>
          <w:rFonts w:ascii="Arial" w:hAnsi="Arial" w:cs="Arial"/>
          <w:color w:val="auto"/>
        </w:rPr>
        <w:t>11</w:t>
      </w:r>
      <w:r w:rsidR="00C128C8" w:rsidRPr="00AF6908">
        <w:rPr>
          <w:rFonts w:ascii="Arial" w:hAnsi="Arial" w:cs="Arial"/>
          <w:color w:val="auto"/>
        </w:rPr>
        <w:t xml:space="preserve">) от средств субсидии на реализацию мероприятий перечня проектов народных инициатив на дорожную деятельность; </w:t>
      </w:r>
    </w:p>
    <w:p w:rsidR="00C128C8" w:rsidRPr="00AF6908" w:rsidRDefault="000E5B7A" w:rsidP="00AB5F97">
      <w:pPr>
        <w:pStyle w:val="Default"/>
        <w:spacing w:line="240" w:lineRule="atLeast"/>
        <w:ind w:firstLine="709"/>
        <w:contextualSpacing/>
        <w:jc w:val="both"/>
        <w:rPr>
          <w:rFonts w:ascii="Arial" w:hAnsi="Arial" w:cs="Arial"/>
          <w:color w:val="auto"/>
        </w:rPr>
      </w:pPr>
      <w:r w:rsidRPr="00AF6908">
        <w:rPr>
          <w:rFonts w:ascii="Arial" w:hAnsi="Arial" w:cs="Arial"/>
          <w:color w:val="auto"/>
        </w:rPr>
        <w:t>12</w:t>
      </w:r>
      <w:r w:rsidR="00C128C8" w:rsidRPr="00AF6908">
        <w:rPr>
          <w:rFonts w:ascii="Arial" w:hAnsi="Arial" w:cs="Arial"/>
          <w:color w:val="auto"/>
        </w:rPr>
        <w:t xml:space="preserve">) иные безвозмездные и иные поступления в бюджет </w:t>
      </w:r>
      <w:proofErr w:type="spellStart"/>
      <w:r w:rsidR="006959F7" w:rsidRPr="00AF6908">
        <w:rPr>
          <w:rFonts w:ascii="Arial" w:hAnsi="Arial" w:cs="Arial"/>
          <w:color w:val="auto"/>
        </w:rPr>
        <w:t>Бунбуйского</w:t>
      </w:r>
      <w:proofErr w:type="spellEnd"/>
      <w:r w:rsidR="00C128C8" w:rsidRPr="00AF6908">
        <w:rPr>
          <w:rFonts w:ascii="Arial" w:hAnsi="Arial" w:cs="Arial"/>
          <w:color w:val="auto"/>
        </w:rPr>
        <w:t xml:space="preserve"> муниципального образования. </w:t>
      </w:r>
    </w:p>
    <w:p w:rsidR="009F2F94" w:rsidRPr="00AF6908" w:rsidRDefault="00881077" w:rsidP="00AB5F97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F6908">
        <w:rPr>
          <w:rFonts w:ascii="Arial" w:hAnsi="Arial" w:cs="Arial"/>
          <w:sz w:val="24"/>
          <w:szCs w:val="24"/>
        </w:rPr>
        <w:t>2.2</w:t>
      </w:r>
      <w:r w:rsidR="009F2F94" w:rsidRPr="00AF6908">
        <w:rPr>
          <w:rFonts w:ascii="Arial" w:hAnsi="Arial" w:cs="Arial"/>
          <w:sz w:val="24"/>
          <w:szCs w:val="24"/>
        </w:rPr>
        <w:t>. В случае превышения по итогам текущего финансового года фактических объемов поступающих до</w:t>
      </w:r>
      <w:r w:rsidRPr="00AF6908">
        <w:rPr>
          <w:rFonts w:ascii="Arial" w:hAnsi="Arial" w:cs="Arial"/>
          <w:sz w:val="24"/>
          <w:szCs w:val="24"/>
        </w:rPr>
        <w:t>ходов, установленных пунктом 2.1.</w:t>
      </w:r>
      <w:r w:rsidR="009F2F94" w:rsidRPr="00AF6908">
        <w:rPr>
          <w:rFonts w:ascii="Arial" w:hAnsi="Arial" w:cs="Arial"/>
          <w:sz w:val="24"/>
          <w:szCs w:val="24"/>
        </w:rPr>
        <w:t xml:space="preserve"> настоящего Порядка, над прогнозируемыми объемами доходов бюджетные ассигнования дорожного фонда на очередной финансовый год увеличиваются на сумму данного превышения.</w:t>
      </w:r>
    </w:p>
    <w:p w:rsidR="00881077" w:rsidRPr="00AF6908" w:rsidRDefault="00881077" w:rsidP="00AB5F97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F6908">
        <w:rPr>
          <w:rFonts w:ascii="Arial" w:hAnsi="Arial" w:cs="Arial"/>
          <w:sz w:val="24"/>
          <w:szCs w:val="24"/>
        </w:rPr>
        <w:t>2.3</w:t>
      </w:r>
      <w:r w:rsidR="009F2F94" w:rsidRPr="00AF6908">
        <w:rPr>
          <w:rFonts w:ascii="Arial" w:hAnsi="Arial" w:cs="Arial"/>
          <w:sz w:val="24"/>
          <w:szCs w:val="24"/>
        </w:rPr>
        <w:t>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881077" w:rsidRPr="00AF6908" w:rsidRDefault="00881077" w:rsidP="002A695D">
      <w:pPr>
        <w:pStyle w:val="ConsPlusNormal"/>
        <w:spacing w:line="240" w:lineRule="atLeast"/>
        <w:ind w:firstLine="709"/>
        <w:contextualSpacing/>
        <w:jc w:val="center"/>
        <w:outlineLvl w:val="1"/>
        <w:rPr>
          <w:rFonts w:ascii="Arial" w:hAnsi="Arial" w:cs="Arial"/>
          <w:b/>
        </w:rPr>
      </w:pPr>
      <w:r w:rsidRPr="00AF6908">
        <w:rPr>
          <w:rFonts w:ascii="Arial" w:hAnsi="Arial" w:cs="Arial"/>
          <w:b/>
        </w:rPr>
        <w:t>3. Направления расходования средств дорожного фонда</w:t>
      </w:r>
    </w:p>
    <w:p w:rsidR="002A695D" w:rsidRPr="00AF6908" w:rsidRDefault="002A695D" w:rsidP="002A695D">
      <w:pPr>
        <w:pStyle w:val="ConsPlusNormal"/>
        <w:spacing w:line="240" w:lineRule="atLeast"/>
        <w:ind w:firstLine="709"/>
        <w:contextualSpacing/>
        <w:jc w:val="center"/>
        <w:outlineLvl w:val="1"/>
        <w:rPr>
          <w:rFonts w:ascii="Arial" w:hAnsi="Arial" w:cs="Arial"/>
          <w:b/>
        </w:rPr>
      </w:pPr>
    </w:p>
    <w:p w:rsidR="001A5B95" w:rsidRPr="00AF6908" w:rsidRDefault="00881077" w:rsidP="00AB5F97">
      <w:pPr>
        <w:pStyle w:val="Default"/>
        <w:spacing w:line="240" w:lineRule="atLeast"/>
        <w:ind w:firstLine="709"/>
        <w:contextualSpacing/>
        <w:jc w:val="both"/>
        <w:rPr>
          <w:rFonts w:ascii="Arial" w:hAnsi="Arial" w:cs="Arial"/>
        </w:rPr>
      </w:pPr>
      <w:r w:rsidRPr="00AF6908">
        <w:rPr>
          <w:rFonts w:ascii="Arial" w:hAnsi="Arial" w:cs="Arial"/>
          <w:color w:val="auto"/>
        </w:rPr>
        <w:t>3.1</w:t>
      </w:r>
      <w:r w:rsidR="00FA463D" w:rsidRPr="00AF6908">
        <w:rPr>
          <w:rFonts w:ascii="Arial" w:hAnsi="Arial" w:cs="Arial"/>
          <w:color w:val="auto"/>
        </w:rPr>
        <w:t>.</w:t>
      </w:r>
      <w:r w:rsidR="002A695D" w:rsidRPr="00AF6908">
        <w:rPr>
          <w:rFonts w:ascii="Arial" w:hAnsi="Arial" w:cs="Arial"/>
          <w:color w:val="auto"/>
        </w:rPr>
        <w:t xml:space="preserve"> </w:t>
      </w:r>
      <w:proofErr w:type="gramStart"/>
      <w:r w:rsidR="000E5B7A" w:rsidRPr="00AF6908">
        <w:rPr>
          <w:rFonts w:ascii="Arial" w:hAnsi="Arial" w:cs="Arial"/>
          <w:color w:val="auto"/>
        </w:rPr>
        <w:t>В соответствии с</w:t>
      </w:r>
      <w:r w:rsidR="00C128C8" w:rsidRPr="00AF6908">
        <w:rPr>
          <w:rFonts w:ascii="Arial" w:hAnsi="Arial" w:cs="Arial"/>
          <w:color w:val="auto"/>
        </w:rPr>
        <w:t xml:space="preserve"> решения</w:t>
      </w:r>
      <w:proofErr w:type="gramEnd"/>
      <w:r w:rsidR="00C128C8" w:rsidRPr="00AF6908">
        <w:rPr>
          <w:rFonts w:ascii="Arial" w:hAnsi="Arial" w:cs="Arial"/>
          <w:color w:val="auto"/>
        </w:rPr>
        <w:t xml:space="preserve"> средства муниципального дорожного фонда</w:t>
      </w:r>
      <w:r w:rsidR="00CC0C03" w:rsidRPr="00AF6908">
        <w:rPr>
          <w:rFonts w:ascii="Arial" w:hAnsi="Arial" w:cs="Arial"/>
          <w:color w:val="auto"/>
        </w:rPr>
        <w:t xml:space="preserve"> </w:t>
      </w:r>
      <w:r w:rsidR="001A5B95" w:rsidRPr="00AF6908">
        <w:rPr>
          <w:rFonts w:ascii="Arial" w:hAnsi="Arial" w:cs="Arial"/>
        </w:rPr>
        <w:t>целевым</w:t>
      </w:r>
      <w:r w:rsidR="00376180" w:rsidRPr="00AF6908">
        <w:rPr>
          <w:rFonts w:ascii="Arial" w:hAnsi="Arial" w:cs="Arial"/>
        </w:rPr>
        <w:t>и</w:t>
      </w:r>
      <w:r w:rsidR="001A5B95" w:rsidRPr="00AF6908">
        <w:rPr>
          <w:rFonts w:ascii="Arial" w:hAnsi="Arial" w:cs="Arial"/>
        </w:rPr>
        <w:t xml:space="preserve"> назначениям</w:t>
      </w:r>
      <w:r w:rsidR="00376180" w:rsidRPr="00AF6908">
        <w:rPr>
          <w:rFonts w:ascii="Arial" w:hAnsi="Arial" w:cs="Arial"/>
        </w:rPr>
        <w:t>и</w:t>
      </w:r>
      <w:r w:rsidR="001A5B95" w:rsidRPr="00AF6908">
        <w:rPr>
          <w:rFonts w:ascii="Arial" w:hAnsi="Arial" w:cs="Arial"/>
        </w:rPr>
        <w:t xml:space="preserve"> направляются на: </w:t>
      </w:r>
    </w:p>
    <w:p w:rsidR="001A5B95" w:rsidRPr="00AF6908" w:rsidRDefault="001A5B95" w:rsidP="00AB5F97">
      <w:pPr>
        <w:pStyle w:val="Default"/>
        <w:spacing w:after="83" w:line="240" w:lineRule="atLeast"/>
        <w:ind w:firstLine="709"/>
        <w:contextualSpacing/>
        <w:jc w:val="both"/>
        <w:rPr>
          <w:rFonts w:ascii="Arial" w:hAnsi="Arial" w:cs="Arial"/>
        </w:rPr>
      </w:pPr>
      <w:r w:rsidRPr="00AF6908">
        <w:rPr>
          <w:rFonts w:ascii="Arial" w:hAnsi="Arial" w:cs="Arial"/>
        </w:rPr>
        <w:t>1) выполнение работ по капитальному ремон</w:t>
      </w:r>
      <w:r w:rsidR="00CC0C03" w:rsidRPr="00AF6908">
        <w:rPr>
          <w:rFonts w:ascii="Arial" w:hAnsi="Arial" w:cs="Arial"/>
        </w:rPr>
        <w:t>ту, ремонту и содержанию автомо</w:t>
      </w:r>
      <w:r w:rsidRPr="00AF6908">
        <w:rPr>
          <w:rFonts w:ascii="Arial" w:hAnsi="Arial" w:cs="Arial"/>
        </w:rPr>
        <w:t>бильных дорог и искусственных сооружений на них (</w:t>
      </w:r>
      <w:r w:rsidR="00376180" w:rsidRPr="00AF6908">
        <w:rPr>
          <w:rFonts w:ascii="Arial" w:hAnsi="Arial" w:cs="Arial"/>
        </w:rPr>
        <w:t>включая разработку проектной до</w:t>
      </w:r>
      <w:r w:rsidRPr="00AF6908">
        <w:rPr>
          <w:rFonts w:ascii="Arial" w:hAnsi="Arial" w:cs="Arial"/>
        </w:rPr>
        <w:t xml:space="preserve">кументации и проведение необходимых экспертиз); </w:t>
      </w:r>
    </w:p>
    <w:p w:rsidR="001A5B95" w:rsidRPr="00AF6908" w:rsidRDefault="001A5B95" w:rsidP="00AB5F97">
      <w:pPr>
        <w:pStyle w:val="Default"/>
        <w:spacing w:after="83" w:line="240" w:lineRule="atLeast"/>
        <w:ind w:firstLine="709"/>
        <w:contextualSpacing/>
        <w:jc w:val="both"/>
        <w:rPr>
          <w:rFonts w:ascii="Arial" w:hAnsi="Arial" w:cs="Arial"/>
        </w:rPr>
      </w:pPr>
      <w:r w:rsidRPr="00AF6908">
        <w:rPr>
          <w:rFonts w:ascii="Arial" w:hAnsi="Arial" w:cs="Arial"/>
        </w:rPr>
        <w:t>2) проектирование и строительство (реконструк</w:t>
      </w:r>
      <w:r w:rsidR="00860038" w:rsidRPr="00AF6908">
        <w:rPr>
          <w:rFonts w:ascii="Arial" w:hAnsi="Arial" w:cs="Arial"/>
        </w:rPr>
        <w:t>ция) автомобильных дорог с твер</w:t>
      </w:r>
      <w:r w:rsidRPr="00AF6908">
        <w:rPr>
          <w:rFonts w:ascii="Arial" w:hAnsi="Arial" w:cs="Arial"/>
        </w:rPr>
        <w:t>дым покрытием (включая разработку документации по планировке территории в целях размещения автомобильных дорог, инженерные изы</w:t>
      </w:r>
      <w:r w:rsidR="00CC0C03" w:rsidRPr="00AF6908">
        <w:rPr>
          <w:rFonts w:ascii="Arial" w:hAnsi="Arial" w:cs="Arial"/>
        </w:rPr>
        <w:t>скания, разработку проектной до</w:t>
      </w:r>
      <w:r w:rsidRPr="00AF6908">
        <w:rPr>
          <w:rFonts w:ascii="Arial" w:hAnsi="Arial" w:cs="Arial"/>
        </w:rPr>
        <w:t xml:space="preserve">кументации, проведение необходимых экспертиз, земельных участков и подготовку территории строительства); </w:t>
      </w:r>
    </w:p>
    <w:p w:rsidR="001A5B95" w:rsidRPr="00AF6908" w:rsidRDefault="001A5B95" w:rsidP="00AB5F97">
      <w:pPr>
        <w:pStyle w:val="Default"/>
        <w:spacing w:line="240" w:lineRule="atLeast"/>
        <w:ind w:firstLine="709"/>
        <w:contextualSpacing/>
        <w:jc w:val="both"/>
        <w:rPr>
          <w:rFonts w:ascii="Arial" w:hAnsi="Arial" w:cs="Arial"/>
        </w:rPr>
      </w:pPr>
      <w:r w:rsidRPr="00AF6908">
        <w:rPr>
          <w:rFonts w:ascii="Arial" w:hAnsi="Arial" w:cs="Arial"/>
        </w:rPr>
        <w:t xml:space="preserve">3) обустройство автомобильных дорог общего пользования местного значения в целях повышения безопасности дорожного движения включая: </w:t>
      </w:r>
    </w:p>
    <w:p w:rsidR="001A5B95" w:rsidRPr="00AF6908" w:rsidRDefault="001A5B95" w:rsidP="00AB5F97">
      <w:pPr>
        <w:pStyle w:val="Default"/>
        <w:spacing w:line="240" w:lineRule="atLeast"/>
        <w:ind w:firstLine="709"/>
        <w:contextualSpacing/>
        <w:jc w:val="both"/>
        <w:rPr>
          <w:rFonts w:ascii="Arial" w:hAnsi="Arial" w:cs="Arial"/>
        </w:rPr>
      </w:pPr>
      <w:r w:rsidRPr="00AF6908">
        <w:rPr>
          <w:rFonts w:ascii="Arial" w:hAnsi="Arial" w:cs="Arial"/>
        </w:rPr>
        <w:t xml:space="preserve">-приобретение и установку знаков дорожного движения; </w:t>
      </w:r>
    </w:p>
    <w:p w:rsidR="001A5B95" w:rsidRPr="00AF6908" w:rsidRDefault="001A5B95" w:rsidP="00AB5F97">
      <w:pPr>
        <w:pStyle w:val="Default"/>
        <w:spacing w:line="240" w:lineRule="atLeast"/>
        <w:ind w:firstLine="709"/>
        <w:contextualSpacing/>
        <w:jc w:val="both"/>
        <w:rPr>
          <w:rFonts w:ascii="Arial" w:hAnsi="Arial" w:cs="Arial"/>
        </w:rPr>
      </w:pPr>
      <w:r w:rsidRPr="00AF6908">
        <w:rPr>
          <w:rFonts w:ascii="Arial" w:hAnsi="Arial" w:cs="Arial"/>
        </w:rPr>
        <w:t xml:space="preserve">- приобретение и замену оборудования для уличного освещения автомобильных дорог общего пользования местного значения (электросветильники, фонари, лампы, дросселя, провода, кабели, приборы учета </w:t>
      </w:r>
      <w:r w:rsidRPr="00AF6908">
        <w:rPr>
          <w:rFonts w:ascii="Arial" w:hAnsi="Arial" w:cs="Arial"/>
        </w:rPr>
        <w:lastRenderedPageBreak/>
        <w:t xml:space="preserve">электрической энергии, фотореле, магнитные пускатели, электропатроны для ламп и пр.); </w:t>
      </w:r>
    </w:p>
    <w:p w:rsidR="001A5B95" w:rsidRPr="00AF6908" w:rsidRDefault="001A5B95" w:rsidP="00AB5F97">
      <w:pPr>
        <w:pStyle w:val="Default"/>
        <w:spacing w:line="240" w:lineRule="atLeast"/>
        <w:ind w:firstLine="709"/>
        <w:contextualSpacing/>
        <w:jc w:val="both"/>
        <w:rPr>
          <w:rFonts w:ascii="Arial" w:hAnsi="Arial" w:cs="Arial"/>
        </w:rPr>
      </w:pPr>
      <w:r w:rsidRPr="00AF6908">
        <w:rPr>
          <w:rFonts w:ascii="Arial" w:hAnsi="Arial" w:cs="Arial"/>
        </w:rPr>
        <w:t xml:space="preserve">-приобретение и ремонт ящиков управления освещением; </w:t>
      </w:r>
    </w:p>
    <w:p w:rsidR="001A5B95" w:rsidRPr="00AF6908" w:rsidRDefault="001A5B95" w:rsidP="00AB5F97">
      <w:pPr>
        <w:pStyle w:val="Default"/>
        <w:spacing w:line="240" w:lineRule="atLeast"/>
        <w:ind w:firstLine="709"/>
        <w:contextualSpacing/>
        <w:jc w:val="both"/>
        <w:rPr>
          <w:rFonts w:ascii="Arial" w:hAnsi="Arial" w:cs="Arial"/>
        </w:rPr>
      </w:pPr>
      <w:r w:rsidRPr="00AF6908">
        <w:rPr>
          <w:rFonts w:ascii="Arial" w:hAnsi="Arial" w:cs="Arial"/>
        </w:rPr>
        <w:t>-установку и замену столбов, опор для уличного освещения автомобильных дорог</w:t>
      </w:r>
      <w:r w:rsidR="00860038" w:rsidRPr="00AF6908">
        <w:rPr>
          <w:rFonts w:ascii="Arial" w:hAnsi="Arial" w:cs="Arial"/>
        </w:rPr>
        <w:t xml:space="preserve"> </w:t>
      </w:r>
      <w:r w:rsidRPr="00AF6908">
        <w:rPr>
          <w:rFonts w:ascii="Arial" w:hAnsi="Arial" w:cs="Arial"/>
        </w:rPr>
        <w:t xml:space="preserve">общего пользования местного значения; </w:t>
      </w:r>
    </w:p>
    <w:p w:rsidR="001A5B95" w:rsidRPr="00AF6908" w:rsidRDefault="001A5B95" w:rsidP="00AB5F97">
      <w:pPr>
        <w:pStyle w:val="Default"/>
        <w:spacing w:line="240" w:lineRule="atLeast"/>
        <w:ind w:firstLine="709"/>
        <w:contextualSpacing/>
        <w:jc w:val="both"/>
        <w:rPr>
          <w:rFonts w:ascii="Arial" w:hAnsi="Arial" w:cs="Arial"/>
        </w:rPr>
      </w:pPr>
      <w:r w:rsidRPr="00AF6908">
        <w:rPr>
          <w:rFonts w:ascii="Arial" w:hAnsi="Arial" w:cs="Arial"/>
        </w:rPr>
        <w:t>4) обеспечение безопасности дорожного движения на автомобильн</w:t>
      </w:r>
      <w:r w:rsidR="00CC0C03" w:rsidRPr="00AF6908">
        <w:rPr>
          <w:rFonts w:ascii="Arial" w:hAnsi="Arial" w:cs="Arial"/>
        </w:rPr>
        <w:t>ых дорогах ме</w:t>
      </w:r>
      <w:r w:rsidRPr="00AF6908">
        <w:rPr>
          <w:rFonts w:ascii="Arial" w:hAnsi="Arial" w:cs="Arial"/>
        </w:rPr>
        <w:t xml:space="preserve">стного значения включая: </w:t>
      </w:r>
    </w:p>
    <w:p w:rsidR="001A5B95" w:rsidRPr="00AF6908" w:rsidRDefault="001A5B95" w:rsidP="00AB5F97">
      <w:pPr>
        <w:pStyle w:val="Default"/>
        <w:spacing w:line="240" w:lineRule="atLeast"/>
        <w:ind w:firstLine="709"/>
        <w:contextualSpacing/>
        <w:jc w:val="both"/>
        <w:rPr>
          <w:rFonts w:ascii="Arial" w:hAnsi="Arial" w:cs="Arial"/>
        </w:rPr>
      </w:pPr>
      <w:r w:rsidRPr="00AF6908">
        <w:rPr>
          <w:rFonts w:ascii="Arial" w:hAnsi="Arial" w:cs="Arial"/>
        </w:rPr>
        <w:t xml:space="preserve">-оплату за использование имущества для размещения оборудования для уличного освещения автомобильных дорог общего пользования местного значения; </w:t>
      </w:r>
    </w:p>
    <w:p w:rsidR="001A5B95" w:rsidRPr="00AF6908" w:rsidRDefault="001A5B95" w:rsidP="00AB5F97">
      <w:pPr>
        <w:pStyle w:val="Default"/>
        <w:spacing w:line="240" w:lineRule="atLeast"/>
        <w:ind w:firstLine="709"/>
        <w:contextualSpacing/>
        <w:jc w:val="both"/>
        <w:rPr>
          <w:rFonts w:ascii="Arial" w:hAnsi="Arial" w:cs="Arial"/>
        </w:rPr>
      </w:pPr>
      <w:r w:rsidRPr="00AF6908">
        <w:rPr>
          <w:rFonts w:ascii="Arial" w:hAnsi="Arial" w:cs="Arial"/>
        </w:rPr>
        <w:t xml:space="preserve">-оплату производства работ по уличному освещению автомобильных дорог общего пользования местного значения; </w:t>
      </w:r>
    </w:p>
    <w:p w:rsidR="001A5B95" w:rsidRPr="00AF6908" w:rsidRDefault="001A5B95" w:rsidP="00AB5F97">
      <w:pPr>
        <w:pStyle w:val="Default"/>
        <w:spacing w:line="240" w:lineRule="atLeast"/>
        <w:ind w:firstLine="709"/>
        <w:contextualSpacing/>
        <w:jc w:val="both"/>
        <w:rPr>
          <w:rFonts w:ascii="Arial" w:hAnsi="Arial" w:cs="Arial"/>
        </w:rPr>
      </w:pPr>
      <w:r w:rsidRPr="00AF6908">
        <w:rPr>
          <w:rFonts w:ascii="Arial" w:hAnsi="Arial" w:cs="Arial"/>
        </w:rPr>
        <w:t>-оплату за потребление электрической энерг</w:t>
      </w:r>
      <w:r w:rsidR="00CC0C03" w:rsidRPr="00AF6908">
        <w:rPr>
          <w:rFonts w:ascii="Arial" w:hAnsi="Arial" w:cs="Arial"/>
        </w:rPr>
        <w:t>ии по уличному освещению автомо</w:t>
      </w:r>
      <w:r w:rsidRPr="00AF6908">
        <w:rPr>
          <w:rFonts w:ascii="Arial" w:hAnsi="Arial" w:cs="Arial"/>
        </w:rPr>
        <w:t xml:space="preserve">бильных дорог общего пользования местного значения; </w:t>
      </w:r>
    </w:p>
    <w:p w:rsidR="001A5B95" w:rsidRPr="00AF6908" w:rsidRDefault="001A5B95" w:rsidP="00AB5F97">
      <w:pPr>
        <w:pStyle w:val="Default"/>
        <w:spacing w:line="240" w:lineRule="atLeast"/>
        <w:ind w:firstLine="709"/>
        <w:contextualSpacing/>
        <w:jc w:val="both"/>
        <w:rPr>
          <w:rFonts w:ascii="Arial" w:hAnsi="Arial" w:cs="Arial"/>
          <w:color w:val="auto"/>
        </w:rPr>
      </w:pPr>
      <w:r w:rsidRPr="00AF6908">
        <w:rPr>
          <w:rFonts w:ascii="Arial" w:hAnsi="Arial" w:cs="Arial"/>
        </w:rPr>
        <w:t xml:space="preserve">5) инвентаризацию, паспортизацию, проведение кадастровых работ, </w:t>
      </w:r>
      <w:proofErr w:type="gramStart"/>
      <w:r w:rsidRPr="00AF6908">
        <w:rPr>
          <w:rFonts w:ascii="Arial" w:hAnsi="Arial" w:cs="Arial"/>
        </w:rPr>
        <w:t xml:space="preserve">регистрацию  </w:t>
      </w:r>
      <w:r w:rsidRPr="00AF6908">
        <w:rPr>
          <w:rFonts w:ascii="Arial" w:hAnsi="Arial" w:cs="Arial"/>
          <w:color w:val="auto"/>
        </w:rPr>
        <w:t>прав</w:t>
      </w:r>
      <w:proofErr w:type="gramEnd"/>
      <w:r w:rsidRPr="00AF6908">
        <w:rPr>
          <w:rFonts w:ascii="Arial" w:hAnsi="Arial" w:cs="Arial"/>
          <w:color w:val="auto"/>
        </w:rPr>
        <w:t xml:space="preserve"> в отношении земельных участков, занимаемых</w:t>
      </w:r>
      <w:r w:rsidR="00860038" w:rsidRPr="00AF6908">
        <w:rPr>
          <w:rFonts w:ascii="Arial" w:hAnsi="Arial" w:cs="Arial"/>
          <w:color w:val="auto"/>
        </w:rPr>
        <w:t xml:space="preserve"> автомобильными дорогами, дорож</w:t>
      </w:r>
      <w:r w:rsidRPr="00AF6908">
        <w:rPr>
          <w:rFonts w:ascii="Arial" w:hAnsi="Arial" w:cs="Arial"/>
          <w:color w:val="auto"/>
        </w:rPr>
        <w:t xml:space="preserve">ными сооружениями и другими объектами недвижимости, используемыми в дорожной деятельности, аренду, выкуп земельных участков, объектов недвижимости, используемых в дорожной деятельности, возмещение их стоимости; </w:t>
      </w:r>
    </w:p>
    <w:p w:rsidR="001A5B95" w:rsidRPr="00AF6908" w:rsidRDefault="001A5B95" w:rsidP="00AB5F97">
      <w:pPr>
        <w:pStyle w:val="Default"/>
        <w:spacing w:after="83" w:line="240" w:lineRule="atLeast"/>
        <w:ind w:firstLine="709"/>
        <w:contextualSpacing/>
        <w:jc w:val="both"/>
        <w:rPr>
          <w:rFonts w:ascii="Arial" w:hAnsi="Arial" w:cs="Arial"/>
          <w:color w:val="auto"/>
        </w:rPr>
      </w:pPr>
      <w:r w:rsidRPr="00AF6908">
        <w:rPr>
          <w:rFonts w:ascii="Arial" w:hAnsi="Arial" w:cs="Arial"/>
          <w:color w:val="auto"/>
        </w:rPr>
        <w:t xml:space="preserve">6) приобретение дорожно-строительной техники, необходимой для осуществления дорожной деятельности; </w:t>
      </w:r>
    </w:p>
    <w:p w:rsidR="001A5B95" w:rsidRPr="00AF6908" w:rsidRDefault="001A5B95" w:rsidP="00AB5F97">
      <w:pPr>
        <w:pStyle w:val="Default"/>
        <w:spacing w:after="83" w:line="240" w:lineRule="atLeast"/>
        <w:ind w:firstLine="709"/>
        <w:contextualSpacing/>
        <w:jc w:val="both"/>
        <w:rPr>
          <w:rFonts w:ascii="Arial" w:hAnsi="Arial" w:cs="Arial"/>
          <w:color w:val="auto"/>
        </w:rPr>
      </w:pPr>
      <w:r w:rsidRPr="00AF6908">
        <w:rPr>
          <w:rFonts w:ascii="Arial" w:hAnsi="Arial" w:cs="Arial"/>
          <w:color w:val="auto"/>
        </w:rPr>
        <w:t xml:space="preserve">7) капитальный ремонт и ремонт дворовых территорий многоквартирных домов, проездов к дворовым территориям многоквартирных домов; </w:t>
      </w:r>
    </w:p>
    <w:p w:rsidR="001A5B95" w:rsidRPr="00AF6908" w:rsidRDefault="001A5B95" w:rsidP="00AB5F97">
      <w:pPr>
        <w:pStyle w:val="Default"/>
        <w:spacing w:after="83" w:line="240" w:lineRule="atLeast"/>
        <w:ind w:firstLine="709"/>
        <w:contextualSpacing/>
        <w:jc w:val="both"/>
        <w:rPr>
          <w:rFonts w:ascii="Arial" w:hAnsi="Arial" w:cs="Arial"/>
          <w:color w:val="auto"/>
        </w:rPr>
      </w:pPr>
      <w:r w:rsidRPr="00AF6908">
        <w:rPr>
          <w:rFonts w:ascii="Arial" w:hAnsi="Arial" w:cs="Arial"/>
          <w:color w:val="auto"/>
        </w:rPr>
        <w:t xml:space="preserve">8) на работы по зимнему содержанию автомобильных дорог общего пользования местного значения: </w:t>
      </w:r>
    </w:p>
    <w:p w:rsidR="001A5B95" w:rsidRPr="00AF6908" w:rsidRDefault="001A5B95" w:rsidP="00AB5F97">
      <w:pPr>
        <w:pStyle w:val="Default"/>
        <w:spacing w:line="240" w:lineRule="atLeast"/>
        <w:ind w:firstLine="709"/>
        <w:contextualSpacing/>
        <w:jc w:val="both"/>
        <w:rPr>
          <w:rFonts w:ascii="Arial" w:hAnsi="Arial" w:cs="Arial"/>
          <w:color w:val="auto"/>
        </w:rPr>
      </w:pPr>
      <w:r w:rsidRPr="00AF6908">
        <w:rPr>
          <w:rFonts w:ascii="Arial" w:hAnsi="Arial" w:cs="Arial"/>
          <w:color w:val="auto"/>
        </w:rPr>
        <w:t xml:space="preserve">- механизированная снегоочистка, расчистка автомобильных дорог от снежных заносов, борьба с зимней скользкостью, уборка снежных валов с обочин; </w:t>
      </w:r>
    </w:p>
    <w:p w:rsidR="001A5B95" w:rsidRPr="00AF6908" w:rsidRDefault="001A5B95" w:rsidP="00AB5F97">
      <w:pPr>
        <w:pStyle w:val="Default"/>
        <w:spacing w:line="240" w:lineRule="atLeast"/>
        <w:ind w:firstLine="709"/>
        <w:contextualSpacing/>
        <w:jc w:val="both"/>
        <w:rPr>
          <w:rFonts w:ascii="Arial" w:hAnsi="Arial" w:cs="Arial"/>
        </w:rPr>
      </w:pPr>
      <w:r w:rsidRPr="00AF6908">
        <w:rPr>
          <w:rFonts w:ascii="Arial" w:hAnsi="Arial" w:cs="Arial"/>
          <w:color w:val="auto"/>
        </w:rPr>
        <w:t>-профилирование и уплотнение снежного покрова на проезжей части автомобильных</w:t>
      </w:r>
      <w:r w:rsidR="00860038" w:rsidRPr="00AF6908">
        <w:rPr>
          <w:rFonts w:ascii="Arial" w:hAnsi="Arial" w:cs="Arial"/>
          <w:color w:val="auto"/>
        </w:rPr>
        <w:t xml:space="preserve"> </w:t>
      </w:r>
      <w:r w:rsidRPr="00AF6908">
        <w:rPr>
          <w:rFonts w:ascii="Arial" w:hAnsi="Arial" w:cs="Arial"/>
        </w:rPr>
        <w:t xml:space="preserve">дорог с переходным или грунтовым покрытием; </w:t>
      </w:r>
    </w:p>
    <w:p w:rsidR="001A5B95" w:rsidRPr="00AF6908" w:rsidRDefault="001A5B95" w:rsidP="00AB5F97">
      <w:pPr>
        <w:pStyle w:val="Default"/>
        <w:spacing w:after="79" w:line="240" w:lineRule="atLeast"/>
        <w:ind w:firstLine="709"/>
        <w:contextualSpacing/>
        <w:jc w:val="both"/>
        <w:rPr>
          <w:rFonts w:ascii="Arial" w:hAnsi="Arial" w:cs="Arial"/>
        </w:rPr>
      </w:pPr>
      <w:r w:rsidRPr="00AF6908">
        <w:rPr>
          <w:rFonts w:ascii="Arial" w:hAnsi="Arial" w:cs="Arial"/>
        </w:rPr>
        <w:t>- регулярная очистка от снега и льда элементов</w:t>
      </w:r>
      <w:r w:rsidR="00860038" w:rsidRPr="00AF6908">
        <w:rPr>
          <w:rFonts w:ascii="Arial" w:hAnsi="Arial" w:cs="Arial"/>
        </w:rPr>
        <w:t xml:space="preserve"> обустройства, в том числе авто</w:t>
      </w:r>
      <w:r w:rsidRPr="00AF6908">
        <w:rPr>
          <w:rFonts w:ascii="Arial" w:hAnsi="Arial" w:cs="Arial"/>
        </w:rPr>
        <w:t xml:space="preserve">бусных остановок, павильонов, площадок отдыха, берм дорожных знаков, ограждений, тротуаров, пешеходных дорожек и других объектов; </w:t>
      </w:r>
    </w:p>
    <w:p w:rsidR="001A5B95" w:rsidRPr="00AF6908" w:rsidRDefault="001A5B95" w:rsidP="00AB5F97">
      <w:pPr>
        <w:pStyle w:val="Default"/>
        <w:spacing w:line="240" w:lineRule="atLeast"/>
        <w:ind w:firstLine="709"/>
        <w:contextualSpacing/>
        <w:jc w:val="both"/>
        <w:rPr>
          <w:rFonts w:ascii="Arial" w:hAnsi="Arial" w:cs="Arial"/>
        </w:rPr>
      </w:pPr>
      <w:r w:rsidRPr="00AF6908">
        <w:rPr>
          <w:rFonts w:ascii="Arial" w:hAnsi="Arial" w:cs="Arial"/>
        </w:rPr>
        <w:t xml:space="preserve">9) на осуществление иных полномочий в области использования автомобильных дорог общего пользования местного значения и сооружений на них и на осуществление дорожной деятельности в соответствии с законодательством Российской Федерации. </w:t>
      </w:r>
    </w:p>
    <w:p w:rsidR="008319E5" w:rsidRPr="00AF6908" w:rsidRDefault="008319E5" w:rsidP="008319E5">
      <w:pPr>
        <w:pStyle w:val="Default"/>
        <w:spacing w:line="240" w:lineRule="atLeast"/>
        <w:ind w:firstLine="709"/>
        <w:contextualSpacing/>
        <w:jc w:val="both"/>
        <w:rPr>
          <w:rFonts w:ascii="Arial" w:hAnsi="Arial" w:cs="Arial"/>
        </w:rPr>
      </w:pPr>
      <w:r w:rsidRPr="00AF6908">
        <w:rPr>
          <w:rFonts w:ascii="Arial" w:hAnsi="Arial" w:cs="Arial"/>
        </w:rPr>
        <w:t xml:space="preserve">10) Общий объем бюджетных ассигнований муниципального дорожного фонда, может направляться администрацией в текущем финансовом году на покрытие временных кассовых разрывов. </w:t>
      </w:r>
      <w:proofErr w:type="gramStart"/>
      <w:r w:rsidRPr="00AF6908">
        <w:rPr>
          <w:rFonts w:ascii="Arial" w:hAnsi="Arial" w:cs="Arial"/>
        </w:rPr>
        <w:t>Бюджетные ассигнования муниципального дорожного фонда</w:t>
      </w:r>
      <w:proofErr w:type="gramEnd"/>
      <w:r w:rsidRPr="00AF6908">
        <w:rPr>
          <w:rFonts w:ascii="Arial" w:hAnsi="Arial" w:cs="Arial"/>
        </w:rPr>
        <w:t xml:space="preserve"> направленные на покрытие временных кассовых разрывов подлежат восстановлению в течении финансового года.</w:t>
      </w:r>
    </w:p>
    <w:p w:rsidR="00FA463D" w:rsidRPr="00AF6908" w:rsidRDefault="00881077" w:rsidP="00AB5F97">
      <w:pPr>
        <w:pStyle w:val="ConsPlusNormal"/>
        <w:spacing w:line="240" w:lineRule="atLeast"/>
        <w:ind w:firstLine="709"/>
        <w:contextualSpacing/>
        <w:jc w:val="both"/>
        <w:rPr>
          <w:rFonts w:ascii="Arial" w:hAnsi="Arial" w:cs="Arial"/>
        </w:rPr>
      </w:pPr>
      <w:r w:rsidRPr="00AF6908">
        <w:rPr>
          <w:rFonts w:ascii="Arial" w:hAnsi="Arial" w:cs="Arial"/>
        </w:rPr>
        <w:t>3.2</w:t>
      </w:r>
      <w:r w:rsidR="00FA463D" w:rsidRPr="00AF6908">
        <w:rPr>
          <w:rFonts w:ascii="Arial" w:hAnsi="Arial" w:cs="Arial"/>
        </w:rPr>
        <w:t>.</w:t>
      </w:r>
      <w:r w:rsidR="002A695D" w:rsidRPr="00AF6908">
        <w:rPr>
          <w:rFonts w:ascii="Arial" w:hAnsi="Arial" w:cs="Arial"/>
        </w:rPr>
        <w:t xml:space="preserve"> </w:t>
      </w:r>
      <w:r w:rsidR="00FA463D" w:rsidRPr="00AF6908">
        <w:rPr>
          <w:rFonts w:ascii="Arial" w:hAnsi="Arial" w:cs="Arial"/>
        </w:rPr>
        <w:t xml:space="preserve">Бюджетные ассигнования муниципального дорожного фонда подлежат возврату в бюджет </w:t>
      </w:r>
      <w:proofErr w:type="spellStart"/>
      <w:r w:rsidR="006959F7" w:rsidRPr="00AF6908">
        <w:rPr>
          <w:rFonts w:ascii="Arial" w:hAnsi="Arial" w:cs="Arial"/>
          <w:color w:val="000000" w:themeColor="text1"/>
        </w:rPr>
        <w:t>Бунбуйского</w:t>
      </w:r>
      <w:proofErr w:type="spellEnd"/>
      <w:r w:rsidR="00151B0A" w:rsidRPr="00AF6908">
        <w:rPr>
          <w:rFonts w:ascii="Arial" w:hAnsi="Arial" w:cs="Arial"/>
        </w:rPr>
        <w:t xml:space="preserve"> </w:t>
      </w:r>
      <w:r w:rsidR="00FA463D" w:rsidRPr="00AF6908">
        <w:rPr>
          <w:rFonts w:ascii="Arial" w:hAnsi="Arial" w:cs="Arial"/>
        </w:rPr>
        <w:t>муниципального образования, в случаях установления их нецелевого использования, влекущего ответственность, установленную действующим законодательством.</w:t>
      </w:r>
    </w:p>
    <w:p w:rsidR="0061564A" w:rsidRPr="00AF6908" w:rsidRDefault="00881077" w:rsidP="00AB5F97">
      <w:pPr>
        <w:pStyle w:val="ConsPlusNormal"/>
        <w:spacing w:line="240" w:lineRule="atLeast"/>
        <w:ind w:firstLine="709"/>
        <w:contextualSpacing/>
        <w:jc w:val="both"/>
        <w:rPr>
          <w:rFonts w:ascii="Arial" w:hAnsi="Arial" w:cs="Arial"/>
        </w:rPr>
      </w:pPr>
      <w:r w:rsidRPr="00AF6908">
        <w:rPr>
          <w:rFonts w:ascii="Arial" w:hAnsi="Arial" w:cs="Arial"/>
        </w:rPr>
        <w:t>3.3</w:t>
      </w:r>
      <w:r w:rsidR="00FA463D" w:rsidRPr="00AF6908">
        <w:rPr>
          <w:rFonts w:ascii="Arial" w:hAnsi="Arial" w:cs="Arial"/>
        </w:rPr>
        <w:t>.</w:t>
      </w:r>
      <w:r w:rsidR="002A695D" w:rsidRPr="00AF6908">
        <w:rPr>
          <w:rFonts w:ascii="Arial" w:hAnsi="Arial" w:cs="Arial"/>
        </w:rPr>
        <w:t xml:space="preserve"> </w:t>
      </w:r>
      <w:r w:rsidR="00FA463D" w:rsidRPr="00AF6908">
        <w:rPr>
          <w:rFonts w:ascii="Arial" w:hAnsi="Arial" w:cs="Arial"/>
        </w:rPr>
        <w:t>Ответственность за целевое использование средств дорожного фонда несет главный распорядитель бюджетных средств дорожного фонда в соответствии с действующим законодательством.</w:t>
      </w:r>
    </w:p>
    <w:p w:rsidR="002A695D" w:rsidRPr="00AF6908" w:rsidRDefault="002A695D" w:rsidP="00AB5F97">
      <w:pPr>
        <w:pStyle w:val="ConsPlusNormal"/>
        <w:spacing w:line="240" w:lineRule="atLeast"/>
        <w:ind w:firstLine="709"/>
        <w:contextualSpacing/>
        <w:jc w:val="both"/>
        <w:rPr>
          <w:rFonts w:ascii="Arial" w:hAnsi="Arial" w:cs="Arial"/>
        </w:rPr>
      </w:pPr>
    </w:p>
    <w:p w:rsidR="00FA463D" w:rsidRPr="00AF6908" w:rsidRDefault="00881077" w:rsidP="002A695D">
      <w:pPr>
        <w:pStyle w:val="ConsPlusNormal"/>
        <w:spacing w:line="240" w:lineRule="atLeast"/>
        <w:ind w:firstLine="709"/>
        <w:contextualSpacing/>
        <w:jc w:val="center"/>
        <w:outlineLvl w:val="1"/>
        <w:rPr>
          <w:rFonts w:ascii="Arial" w:hAnsi="Arial" w:cs="Arial"/>
          <w:b/>
        </w:rPr>
      </w:pPr>
      <w:r w:rsidRPr="00AF6908">
        <w:rPr>
          <w:rFonts w:ascii="Arial" w:hAnsi="Arial" w:cs="Arial"/>
          <w:b/>
        </w:rPr>
        <w:t>4</w:t>
      </w:r>
      <w:r w:rsidR="00FA463D" w:rsidRPr="00AF6908">
        <w:rPr>
          <w:rFonts w:ascii="Arial" w:hAnsi="Arial" w:cs="Arial"/>
          <w:b/>
        </w:rPr>
        <w:t>. Отчет об исполнении дорожного фонда</w:t>
      </w:r>
    </w:p>
    <w:p w:rsidR="002A695D" w:rsidRPr="00AF6908" w:rsidRDefault="002A695D" w:rsidP="002A695D">
      <w:pPr>
        <w:pStyle w:val="ConsPlusNormal"/>
        <w:spacing w:line="240" w:lineRule="atLeast"/>
        <w:ind w:firstLine="709"/>
        <w:contextualSpacing/>
        <w:jc w:val="center"/>
        <w:outlineLvl w:val="1"/>
        <w:rPr>
          <w:rFonts w:ascii="Arial" w:hAnsi="Arial" w:cs="Arial"/>
          <w:b/>
        </w:rPr>
      </w:pPr>
    </w:p>
    <w:p w:rsidR="00FA463D" w:rsidRPr="00AF6908" w:rsidRDefault="00881077" w:rsidP="00AB5F9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6908">
        <w:rPr>
          <w:rFonts w:ascii="Arial" w:hAnsi="Arial" w:cs="Arial"/>
          <w:sz w:val="24"/>
          <w:szCs w:val="24"/>
        </w:rPr>
        <w:t>4</w:t>
      </w:r>
      <w:r w:rsidR="00FA463D" w:rsidRPr="00AF6908">
        <w:rPr>
          <w:rFonts w:ascii="Arial" w:hAnsi="Arial" w:cs="Arial"/>
          <w:sz w:val="24"/>
          <w:szCs w:val="24"/>
        </w:rPr>
        <w:t>.1.</w:t>
      </w:r>
      <w:r w:rsidR="002A695D" w:rsidRPr="00AF6908">
        <w:rPr>
          <w:rFonts w:ascii="Arial" w:hAnsi="Arial" w:cs="Arial"/>
          <w:sz w:val="24"/>
          <w:szCs w:val="24"/>
        </w:rPr>
        <w:t xml:space="preserve"> </w:t>
      </w:r>
      <w:r w:rsidR="00FA463D" w:rsidRPr="00AF6908">
        <w:rPr>
          <w:rFonts w:ascii="Arial" w:hAnsi="Arial" w:cs="Arial"/>
          <w:sz w:val="24"/>
          <w:szCs w:val="24"/>
        </w:rPr>
        <w:t xml:space="preserve">Отчет об использовании бюджетных ассигнований дорожного фонда формируется в составе бюджетной отчетности об исполнении местного бюджета и </w:t>
      </w:r>
      <w:r w:rsidR="00FA463D" w:rsidRPr="00AF6908">
        <w:rPr>
          <w:rFonts w:ascii="Arial" w:hAnsi="Arial" w:cs="Arial"/>
          <w:sz w:val="24"/>
          <w:szCs w:val="24"/>
        </w:rPr>
        <w:lastRenderedPageBreak/>
        <w:t xml:space="preserve">представляется в Думу </w:t>
      </w:r>
      <w:proofErr w:type="spellStart"/>
      <w:r w:rsidR="006959F7" w:rsidRPr="00AF6908">
        <w:rPr>
          <w:rFonts w:ascii="Arial" w:hAnsi="Arial" w:cs="Arial"/>
          <w:color w:val="000000" w:themeColor="text1"/>
          <w:sz w:val="24"/>
          <w:szCs w:val="24"/>
        </w:rPr>
        <w:t>Бунбуйского</w:t>
      </w:r>
      <w:proofErr w:type="spellEnd"/>
      <w:r w:rsidR="00151B0A" w:rsidRPr="00AF6908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FA463D" w:rsidRPr="00AF6908">
        <w:rPr>
          <w:rFonts w:ascii="Arial" w:hAnsi="Arial" w:cs="Arial"/>
          <w:sz w:val="24"/>
          <w:szCs w:val="24"/>
        </w:rPr>
        <w:t>одновременно с годовым отчетом об исполнении местного бюджета и подлежит обязательному официальному опубликованию</w:t>
      </w:r>
      <w:r w:rsidR="00151B0A" w:rsidRPr="00AF6908">
        <w:rPr>
          <w:rFonts w:ascii="Arial" w:hAnsi="Arial" w:cs="Arial"/>
          <w:color w:val="000000" w:themeColor="text1"/>
          <w:sz w:val="24"/>
          <w:szCs w:val="24"/>
        </w:rPr>
        <w:t xml:space="preserve"> и размещению </w:t>
      </w:r>
      <w:r w:rsidR="00FA463D" w:rsidRPr="00AF6908">
        <w:rPr>
          <w:rFonts w:ascii="Arial" w:hAnsi="Arial" w:cs="Arial"/>
          <w:color w:val="000000" w:themeColor="text1"/>
          <w:sz w:val="24"/>
          <w:szCs w:val="24"/>
        </w:rPr>
        <w:t xml:space="preserve">на официальном сайте администрации </w:t>
      </w:r>
      <w:proofErr w:type="spellStart"/>
      <w:r w:rsidR="006959F7" w:rsidRPr="00AF6908">
        <w:rPr>
          <w:rFonts w:ascii="Arial" w:hAnsi="Arial" w:cs="Arial"/>
          <w:bCs/>
          <w:iCs/>
          <w:color w:val="000000" w:themeColor="text1"/>
          <w:sz w:val="24"/>
          <w:szCs w:val="24"/>
        </w:rPr>
        <w:t>Бунбуйского</w:t>
      </w:r>
      <w:proofErr w:type="spellEnd"/>
      <w:r w:rsidR="00FA463D" w:rsidRPr="00AF6908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муниципального образования</w:t>
      </w:r>
      <w:r w:rsidR="00FA463D" w:rsidRPr="00AF6908">
        <w:rPr>
          <w:rFonts w:ascii="Arial" w:hAnsi="Arial" w:cs="Arial"/>
          <w:color w:val="000000" w:themeColor="text1"/>
          <w:sz w:val="24"/>
          <w:szCs w:val="24"/>
        </w:rPr>
        <w:t xml:space="preserve"> в информационно-телекоммуникационной сети «Интернет».</w:t>
      </w:r>
    </w:p>
    <w:p w:rsidR="00FA463D" w:rsidRPr="00AF6908" w:rsidRDefault="00881077" w:rsidP="00AB5F9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6908">
        <w:rPr>
          <w:rFonts w:ascii="Arial" w:hAnsi="Arial" w:cs="Arial"/>
          <w:color w:val="000000" w:themeColor="text1"/>
          <w:sz w:val="24"/>
          <w:szCs w:val="24"/>
        </w:rPr>
        <w:t>4</w:t>
      </w:r>
      <w:r w:rsidR="00FA463D" w:rsidRPr="00AF6908">
        <w:rPr>
          <w:rFonts w:ascii="Arial" w:hAnsi="Arial" w:cs="Arial"/>
          <w:color w:val="000000" w:themeColor="text1"/>
          <w:sz w:val="24"/>
          <w:szCs w:val="24"/>
        </w:rPr>
        <w:t>.2.</w:t>
      </w:r>
      <w:r w:rsidR="002A695D" w:rsidRPr="00AF69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A463D" w:rsidRPr="00AF6908">
        <w:rPr>
          <w:rFonts w:ascii="Arial" w:hAnsi="Arial" w:cs="Arial"/>
          <w:color w:val="000000" w:themeColor="text1"/>
          <w:sz w:val="24"/>
          <w:szCs w:val="24"/>
        </w:rPr>
        <w:t>Составление отчета об использовании бюджетных ассигнований дорожного фонда возлагается на главного распорядителя бюджетных средств дорожного фонда.</w:t>
      </w:r>
    </w:p>
    <w:p w:rsidR="00FA463D" w:rsidRPr="00AF6908" w:rsidRDefault="00881077" w:rsidP="00AB5F9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6908">
        <w:rPr>
          <w:rFonts w:ascii="Arial" w:hAnsi="Arial" w:cs="Arial"/>
          <w:color w:val="000000" w:themeColor="text1"/>
          <w:sz w:val="24"/>
          <w:szCs w:val="24"/>
        </w:rPr>
        <w:t>4</w:t>
      </w:r>
      <w:r w:rsidR="00FA463D" w:rsidRPr="00AF6908">
        <w:rPr>
          <w:rFonts w:ascii="Arial" w:hAnsi="Arial" w:cs="Arial"/>
          <w:color w:val="000000" w:themeColor="text1"/>
          <w:sz w:val="24"/>
          <w:szCs w:val="24"/>
        </w:rPr>
        <w:t xml:space="preserve">.3. Отчет об использовании бюджетных ассигнований дорожного фонда прилагать к годовому отчету об исполнении бюджета </w:t>
      </w:r>
      <w:proofErr w:type="spellStart"/>
      <w:r w:rsidR="006959F7" w:rsidRPr="00AF6908">
        <w:rPr>
          <w:rFonts w:ascii="Arial" w:hAnsi="Arial" w:cs="Arial"/>
          <w:color w:val="000000" w:themeColor="text1"/>
          <w:sz w:val="24"/>
          <w:szCs w:val="24"/>
        </w:rPr>
        <w:t>Бунбуйского</w:t>
      </w:r>
      <w:proofErr w:type="spellEnd"/>
      <w:r w:rsidR="00151B0A" w:rsidRPr="00AF69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A463D" w:rsidRPr="00AF6908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образования с пояснительной запиской по </w:t>
      </w:r>
      <w:r w:rsidR="002A695D" w:rsidRPr="00AF6908">
        <w:rPr>
          <w:rFonts w:ascii="Arial" w:hAnsi="Arial" w:cs="Arial"/>
          <w:color w:val="000000" w:themeColor="text1"/>
          <w:sz w:val="24"/>
          <w:szCs w:val="24"/>
        </w:rPr>
        <w:t>форме,</w:t>
      </w:r>
      <w:r w:rsidR="00FA463D" w:rsidRPr="00AF6908">
        <w:rPr>
          <w:rFonts w:ascii="Arial" w:hAnsi="Arial" w:cs="Arial"/>
          <w:color w:val="000000" w:themeColor="text1"/>
          <w:sz w:val="24"/>
          <w:szCs w:val="24"/>
        </w:rPr>
        <w:t xml:space="preserve"> представленной в Приложении.</w:t>
      </w:r>
    </w:p>
    <w:p w:rsidR="00FA463D" w:rsidRPr="00AF6908" w:rsidRDefault="00881077" w:rsidP="00AB5F9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6908">
        <w:rPr>
          <w:rFonts w:ascii="Arial" w:hAnsi="Arial" w:cs="Arial"/>
          <w:color w:val="000000" w:themeColor="text1"/>
          <w:sz w:val="24"/>
          <w:szCs w:val="24"/>
        </w:rPr>
        <w:t>4</w:t>
      </w:r>
      <w:r w:rsidR="00FA463D" w:rsidRPr="00AF6908">
        <w:rPr>
          <w:rFonts w:ascii="Arial" w:hAnsi="Arial" w:cs="Arial"/>
          <w:color w:val="000000" w:themeColor="text1"/>
          <w:sz w:val="24"/>
          <w:szCs w:val="24"/>
        </w:rPr>
        <w:t>.4.</w:t>
      </w:r>
      <w:r w:rsidR="002A695D" w:rsidRPr="00AF69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A463D" w:rsidRPr="00AF6908">
        <w:rPr>
          <w:rFonts w:ascii="Arial" w:hAnsi="Arial" w:cs="Arial"/>
          <w:color w:val="000000" w:themeColor="text1"/>
          <w:sz w:val="24"/>
          <w:szCs w:val="24"/>
        </w:rPr>
        <w:t>Контроль за формированием и исполь</w:t>
      </w:r>
      <w:r w:rsidR="00AB5F97" w:rsidRPr="00AF6908">
        <w:rPr>
          <w:rFonts w:ascii="Arial" w:hAnsi="Arial" w:cs="Arial"/>
          <w:color w:val="000000" w:themeColor="text1"/>
          <w:sz w:val="24"/>
          <w:szCs w:val="24"/>
        </w:rPr>
        <w:t>зованием бюджетных ассигнований</w:t>
      </w:r>
      <w:r w:rsidR="00FA463D" w:rsidRPr="00AF6908">
        <w:rPr>
          <w:rFonts w:ascii="Arial" w:hAnsi="Arial" w:cs="Arial"/>
          <w:color w:val="000000" w:themeColor="text1"/>
          <w:sz w:val="24"/>
          <w:szCs w:val="24"/>
        </w:rPr>
        <w:t xml:space="preserve"> дорожного фонда осуществляется органами муниципального финансового контроля в соответствии</w:t>
      </w:r>
      <w:r w:rsidR="00151B0A" w:rsidRPr="00AF6908">
        <w:rPr>
          <w:rFonts w:ascii="Arial" w:hAnsi="Arial" w:cs="Arial"/>
          <w:color w:val="000000" w:themeColor="text1"/>
          <w:sz w:val="24"/>
          <w:szCs w:val="24"/>
        </w:rPr>
        <w:t xml:space="preserve"> с бюджетным законодательством </w:t>
      </w:r>
      <w:r w:rsidR="00FA463D" w:rsidRPr="00AF6908">
        <w:rPr>
          <w:rFonts w:ascii="Arial" w:hAnsi="Arial" w:cs="Arial"/>
          <w:color w:val="000000" w:themeColor="text1"/>
          <w:sz w:val="24"/>
          <w:szCs w:val="24"/>
        </w:rPr>
        <w:t>Российской Федерации.</w:t>
      </w:r>
    </w:p>
    <w:p w:rsidR="002A695D" w:rsidRPr="00AF6908" w:rsidRDefault="002A695D" w:rsidP="00AB5F9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A463D" w:rsidRPr="00AF6908" w:rsidRDefault="00881077" w:rsidP="002A695D">
      <w:pPr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F6908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="00FA463D" w:rsidRPr="00AF6908">
        <w:rPr>
          <w:rFonts w:ascii="Arial" w:hAnsi="Arial" w:cs="Arial"/>
          <w:b/>
          <w:color w:val="000000" w:themeColor="text1"/>
          <w:sz w:val="24"/>
          <w:szCs w:val="24"/>
        </w:rPr>
        <w:t>. Заключительные положения</w:t>
      </w:r>
    </w:p>
    <w:p w:rsidR="002A695D" w:rsidRPr="00AF6908" w:rsidRDefault="002A695D" w:rsidP="002A695D">
      <w:pPr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A463D" w:rsidRPr="00AF6908" w:rsidRDefault="00881077" w:rsidP="002A695D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6908">
        <w:rPr>
          <w:rFonts w:ascii="Arial" w:hAnsi="Arial" w:cs="Arial"/>
          <w:color w:val="000000" w:themeColor="text1"/>
          <w:sz w:val="24"/>
          <w:szCs w:val="24"/>
        </w:rPr>
        <w:t>5</w:t>
      </w:r>
      <w:r w:rsidR="00FA463D" w:rsidRPr="00AF6908">
        <w:rPr>
          <w:rFonts w:ascii="Arial" w:hAnsi="Arial" w:cs="Arial"/>
          <w:color w:val="000000" w:themeColor="text1"/>
          <w:sz w:val="24"/>
          <w:szCs w:val="24"/>
        </w:rPr>
        <w:t>.1. Изменения в настоящее По</w:t>
      </w:r>
      <w:r w:rsidR="00151B0A" w:rsidRPr="00AF6908">
        <w:rPr>
          <w:rFonts w:ascii="Arial" w:hAnsi="Arial" w:cs="Arial"/>
          <w:color w:val="000000" w:themeColor="text1"/>
          <w:sz w:val="24"/>
          <w:szCs w:val="24"/>
        </w:rPr>
        <w:t xml:space="preserve">ложение вносятся решением Думы </w:t>
      </w:r>
      <w:proofErr w:type="spellStart"/>
      <w:r w:rsidR="006959F7" w:rsidRPr="00AF6908">
        <w:rPr>
          <w:rFonts w:ascii="Arial" w:hAnsi="Arial" w:cs="Arial"/>
          <w:color w:val="000000" w:themeColor="text1"/>
          <w:sz w:val="24"/>
          <w:szCs w:val="24"/>
        </w:rPr>
        <w:t>Бунбуйского</w:t>
      </w:r>
      <w:proofErr w:type="spellEnd"/>
      <w:r w:rsidR="006959F7" w:rsidRPr="00AF69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A463D" w:rsidRPr="00AF6908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в установленном порядке, и всту</w:t>
      </w:r>
      <w:r w:rsidR="003C0EBE" w:rsidRPr="00AF6908">
        <w:rPr>
          <w:rFonts w:ascii="Arial" w:hAnsi="Arial" w:cs="Arial"/>
          <w:color w:val="000000" w:themeColor="text1"/>
          <w:sz w:val="24"/>
          <w:szCs w:val="24"/>
        </w:rPr>
        <w:t xml:space="preserve">пают в силу со дня официального </w:t>
      </w:r>
      <w:r w:rsidR="00FA463D" w:rsidRPr="00AF6908">
        <w:rPr>
          <w:rFonts w:ascii="Arial" w:hAnsi="Arial" w:cs="Arial"/>
          <w:color w:val="000000" w:themeColor="text1"/>
          <w:sz w:val="24"/>
          <w:szCs w:val="24"/>
        </w:rPr>
        <w:t>опубликования.</w:t>
      </w:r>
    </w:p>
    <w:p w:rsidR="0061564A" w:rsidRPr="00AF6908" w:rsidRDefault="0061564A" w:rsidP="002A695D">
      <w:pPr>
        <w:pStyle w:val="Default"/>
        <w:spacing w:line="240" w:lineRule="atLeast"/>
        <w:ind w:firstLine="709"/>
        <w:jc w:val="both"/>
        <w:rPr>
          <w:rFonts w:ascii="Arial" w:hAnsi="Arial" w:cs="Arial"/>
        </w:rPr>
      </w:pPr>
    </w:p>
    <w:p w:rsidR="0061564A" w:rsidRDefault="0061564A" w:rsidP="00AB5F97">
      <w:pPr>
        <w:pStyle w:val="Default"/>
        <w:spacing w:line="240" w:lineRule="atLeast"/>
        <w:ind w:firstLine="709"/>
        <w:jc w:val="both"/>
        <w:rPr>
          <w:rFonts w:ascii="Arial" w:hAnsi="Arial" w:cs="Arial"/>
        </w:rPr>
      </w:pPr>
    </w:p>
    <w:p w:rsidR="00AF6908" w:rsidRPr="00AF6908" w:rsidRDefault="00AF6908" w:rsidP="00AB5F97">
      <w:pPr>
        <w:pStyle w:val="Default"/>
        <w:spacing w:line="240" w:lineRule="atLeast"/>
        <w:ind w:firstLine="709"/>
        <w:jc w:val="both"/>
        <w:rPr>
          <w:rFonts w:ascii="Arial" w:hAnsi="Arial" w:cs="Arial"/>
        </w:rPr>
      </w:pPr>
    </w:p>
    <w:p w:rsidR="00AF6908" w:rsidRDefault="003C0EBE" w:rsidP="00AB5F97">
      <w:pPr>
        <w:spacing w:after="0"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6908">
        <w:rPr>
          <w:rFonts w:ascii="Arial" w:hAnsi="Arial" w:cs="Arial"/>
          <w:color w:val="000000" w:themeColor="text1"/>
          <w:sz w:val="24"/>
          <w:szCs w:val="24"/>
        </w:rPr>
        <w:t xml:space="preserve">Глава </w:t>
      </w:r>
      <w:proofErr w:type="spellStart"/>
      <w:r w:rsidR="006959F7" w:rsidRPr="00AF6908">
        <w:rPr>
          <w:rFonts w:ascii="Arial" w:hAnsi="Arial" w:cs="Arial"/>
          <w:color w:val="000000" w:themeColor="text1"/>
          <w:sz w:val="24"/>
          <w:szCs w:val="24"/>
        </w:rPr>
        <w:t>Бунбуйского</w:t>
      </w:r>
      <w:proofErr w:type="spellEnd"/>
    </w:p>
    <w:p w:rsidR="003C0EBE" w:rsidRPr="00AF6908" w:rsidRDefault="003C0EBE" w:rsidP="00AB5F97">
      <w:pPr>
        <w:spacing w:after="0"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6908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</w:t>
      </w:r>
      <w:r w:rsidR="00151B0A" w:rsidRPr="00AF6908">
        <w:rPr>
          <w:rFonts w:ascii="Arial" w:hAnsi="Arial" w:cs="Arial"/>
          <w:color w:val="000000" w:themeColor="text1"/>
          <w:sz w:val="24"/>
          <w:szCs w:val="24"/>
        </w:rPr>
        <w:t xml:space="preserve">                         </w:t>
      </w:r>
      <w:r w:rsidR="006959F7" w:rsidRPr="00AF6908">
        <w:rPr>
          <w:rFonts w:ascii="Arial" w:hAnsi="Arial" w:cs="Arial"/>
          <w:color w:val="000000" w:themeColor="text1"/>
          <w:sz w:val="24"/>
          <w:szCs w:val="24"/>
        </w:rPr>
        <w:t xml:space="preserve">                    </w:t>
      </w:r>
      <w:proofErr w:type="spellStart"/>
      <w:r w:rsidR="006959F7" w:rsidRPr="00AF6908">
        <w:rPr>
          <w:rFonts w:ascii="Arial" w:hAnsi="Arial" w:cs="Arial"/>
          <w:color w:val="000000" w:themeColor="text1"/>
          <w:sz w:val="24"/>
          <w:szCs w:val="24"/>
        </w:rPr>
        <w:t>С.П.Левшаков</w:t>
      </w:r>
      <w:proofErr w:type="spellEnd"/>
    </w:p>
    <w:p w:rsidR="003C0EBE" w:rsidRPr="00AF6908" w:rsidRDefault="003C0EBE" w:rsidP="00AB5F97">
      <w:pPr>
        <w:spacing w:after="0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C0EBE" w:rsidRPr="00AF6908" w:rsidRDefault="003C0EBE" w:rsidP="00AB5F97">
      <w:pPr>
        <w:spacing w:after="0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248A7" w:rsidRPr="00AF6908" w:rsidRDefault="006248A7" w:rsidP="00AB5F97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520151" w:rsidRDefault="00520151" w:rsidP="00520151">
      <w:pPr>
        <w:spacing w:after="0" w:line="240" w:lineRule="atLeast"/>
        <w:jc w:val="center"/>
        <w:rPr>
          <w:rFonts w:ascii="Courier New" w:hAnsi="Courier New" w:cs="Courier New"/>
          <w:color w:val="000000" w:themeColor="text1"/>
          <w:sz w:val="24"/>
          <w:szCs w:val="24"/>
        </w:rPr>
        <w:sectPr w:rsidR="00520151" w:rsidSect="00DC1531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                      </w:t>
      </w:r>
    </w:p>
    <w:p w:rsidR="003C0EBE" w:rsidRPr="00520151" w:rsidRDefault="00520151" w:rsidP="00AF6908">
      <w:pPr>
        <w:spacing w:after="0" w:line="240" w:lineRule="atLeast"/>
        <w:jc w:val="right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 xml:space="preserve">                                      </w:t>
      </w:r>
      <w:r w:rsidR="003C0EBE" w:rsidRPr="00520151">
        <w:rPr>
          <w:rFonts w:ascii="Courier New" w:hAnsi="Courier New" w:cs="Courier New"/>
          <w:color w:val="000000" w:themeColor="text1"/>
        </w:rPr>
        <w:t>Приложение</w:t>
      </w:r>
    </w:p>
    <w:p w:rsidR="00520151" w:rsidRDefault="00520151" w:rsidP="00AF6908">
      <w:pPr>
        <w:spacing w:after="0" w:line="240" w:lineRule="atLeast"/>
        <w:jc w:val="right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                                                           </w:t>
      </w:r>
      <w:r w:rsidR="003C0EBE" w:rsidRPr="00520151">
        <w:rPr>
          <w:rFonts w:ascii="Courier New" w:hAnsi="Courier New" w:cs="Courier New"/>
          <w:color w:val="000000" w:themeColor="text1"/>
        </w:rPr>
        <w:t xml:space="preserve">к Положению о муниципальном </w:t>
      </w:r>
    </w:p>
    <w:p w:rsidR="00520151" w:rsidRDefault="00520151" w:rsidP="00AF6908">
      <w:pPr>
        <w:spacing w:after="0" w:line="240" w:lineRule="atLeast"/>
        <w:jc w:val="right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                                              </w:t>
      </w:r>
      <w:r w:rsidR="003C0EBE" w:rsidRPr="00520151">
        <w:rPr>
          <w:rFonts w:ascii="Courier New" w:hAnsi="Courier New" w:cs="Courier New"/>
          <w:color w:val="000000" w:themeColor="text1"/>
        </w:rPr>
        <w:t xml:space="preserve">дорожном фонде </w:t>
      </w:r>
    </w:p>
    <w:p w:rsidR="003C0EBE" w:rsidRPr="00520151" w:rsidRDefault="00AF6908" w:rsidP="00AF6908">
      <w:pPr>
        <w:spacing w:after="0" w:line="240" w:lineRule="atLeast"/>
        <w:jc w:val="right"/>
        <w:rPr>
          <w:rFonts w:ascii="Courier New" w:hAnsi="Courier New" w:cs="Courier New"/>
          <w:color w:val="000000" w:themeColor="text1"/>
        </w:rPr>
      </w:pPr>
      <w:proofErr w:type="spellStart"/>
      <w:r>
        <w:rPr>
          <w:rFonts w:ascii="Courier New" w:hAnsi="Courier New" w:cs="Courier New"/>
          <w:color w:val="000000" w:themeColor="text1"/>
        </w:rPr>
        <w:t>Бунбуйского</w:t>
      </w:r>
      <w:proofErr w:type="spellEnd"/>
      <w:r w:rsidR="003C0EBE" w:rsidRPr="00520151">
        <w:rPr>
          <w:rFonts w:ascii="Courier New" w:hAnsi="Courier New" w:cs="Courier New"/>
          <w:color w:val="000000" w:themeColor="text1"/>
        </w:rPr>
        <w:t xml:space="preserve"> муниципального образования</w:t>
      </w:r>
    </w:p>
    <w:p w:rsidR="003C0EBE" w:rsidRPr="00AB5F97" w:rsidRDefault="003C0EBE" w:rsidP="00AB5F97">
      <w:pPr>
        <w:spacing w:after="0" w:line="240" w:lineRule="atLeast"/>
        <w:jc w:val="right"/>
        <w:rPr>
          <w:rFonts w:ascii="Courier New" w:hAnsi="Courier New" w:cs="Courier New"/>
        </w:rPr>
      </w:pPr>
      <w:r w:rsidRPr="00AB5F97">
        <w:rPr>
          <w:rFonts w:ascii="Courier New" w:hAnsi="Courier New" w:cs="Courier New"/>
        </w:rPr>
        <w:t xml:space="preserve">  </w:t>
      </w:r>
    </w:p>
    <w:p w:rsidR="003C0EBE" w:rsidRDefault="003C0EBE" w:rsidP="00AB5F97">
      <w:pPr>
        <w:spacing w:line="240" w:lineRule="atLeast"/>
        <w:jc w:val="right"/>
        <w:rPr>
          <w:rFonts w:ascii="Arial" w:hAnsi="Arial" w:cs="Arial"/>
          <w:sz w:val="32"/>
          <w:szCs w:val="32"/>
        </w:rPr>
      </w:pPr>
    </w:p>
    <w:p w:rsidR="00AF6908" w:rsidRPr="00AB5F97" w:rsidRDefault="00AF6908" w:rsidP="00AB5F97">
      <w:pPr>
        <w:spacing w:line="240" w:lineRule="atLeast"/>
        <w:jc w:val="right"/>
        <w:rPr>
          <w:rFonts w:ascii="Arial" w:hAnsi="Arial" w:cs="Arial"/>
          <w:sz w:val="32"/>
          <w:szCs w:val="32"/>
        </w:rPr>
      </w:pPr>
    </w:p>
    <w:p w:rsidR="003C0EBE" w:rsidRPr="00520151" w:rsidRDefault="003C0EBE" w:rsidP="00AB5F97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01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Отчет</w:t>
      </w:r>
    </w:p>
    <w:p w:rsidR="003C0EBE" w:rsidRPr="00520151" w:rsidRDefault="003C0EBE" w:rsidP="00AB5F97">
      <w:pPr>
        <w:autoSpaceDE w:val="0"/>
        <w:autoSpaceDN w:val="0"/>
        <w:adjustRightInd w:val="0"/>
        <w:spacing w:after="0" w:line="240" w:lineRule="atLeast"/>
        <w:ind w:firstLine="99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01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 использовании бюджетных ассигнований муниципального дорожного фонда</w:t>
      </w:r>
    </w:p>
    <w:p w:rsidR="003C0EBE" w:rsidRPr="00520151" w:rsidRDefault="00AF6908" w:rsidP="00AB5F97">
      <w:pPr>
        <w:autoSpaceDE w:val="0"/>
        <w:autoSpaceDN w:val="0"/>
        <w:adjustRightInd w:val="0"/>
        <w:spacing w:after="0" w:line="240" w:lineRule="atLeast"/>
        <w:ind w:firstLine="99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Бунбуйского</w:t>
      </w:r>
      <w:proofErr w:type="spellEnd"/>
      <w:r w:rsidR="003C0EBE" w:rsidRPr="005201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 </w:t>
      </w:r>
    </w:p>
    <w:p w:rsidR="003C0EBE" w:rsidRPr="00520151" w:rsidRDefault="003C0EBE" w:rsidP="00AB5F97">
      <w:pPr>
        <w:autoSpaceDE w:val="0"/>
        <w:autoSpaceDN w:val="0"/>
        <w:adjustRightInd w:val="0"/>
        <w:spacing w:after="0" w:line="240" w:lineRule="atLeast"/>
        <w:ind w:firstLine="99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01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за______________ год</w:t>
      </w:r>
    </w:p>
    <w:p w:rsidR="003C0EBE" w:rsidRPr="00AB5F97" w:rsidRDefault="003C0EBE" w:rsidP="00AB5F97">
      <w:pPr>
        <w:autoSpaceDE w:val="0"/>
        <w:autoSpaceDN w:val="0"/>
        <w:adjustRightInd w:val="0"/>
        <w:spacing w:after="0" w:line="240" w:lineRule="atLeast"/>
        <w:ind w:firstLine="993"/>
        <w:jc w:val="center"/>
        <w:rPr>
          <w:rFonts w:ascii="Courier New" w:hAnsi="Courier New" w:cs="Courier New"/>
          <w:b/>
          <w:bCs/>
          <w:color w:val="000000"/>
        </w:rPr>
      </w:pPr>
    </w:p>
    <w:p w:rsidR="003C0EBE" w:rsidRPr="00520151" w:rsidRDefault="003C0EBE" w:rsidP="00AB5F9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151">
        <w:rPr>
          <w:rFonts w:ascii="Times New Roman" w:hAnsi="Times New Roman" w:cs="Times New Roman"/>
          <w:sz w:val="24"/>
          <w:szCs w:val="24"/>
        </w:rPr>
        <w:t xml:space="preserve">Раздел 1. Объемы поступлений средств в бюджет </w:t>
      </w:r>
      <w:proofErr w:type="spellStart"/>
      <w:r w:rsidR="00AF6908">
        <w:rPr>
          <w:rFonts w:ascii="Times New Roman" w:hAnsi="Times New Roman" w:cs="Times New Roman"/>
          <w:sz w:val="24"/>
          <w:szCs w:val="24"/>
        </w:rPr>
        <w:t>Бунбуйского</w:t>
      </w:r>
      <w:proofErr w:type="spellEnd"/>
      <w:r w:rsidRPr="0052015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учитываемых при формировании муниципального дорожного фонда по направлениям</w:t>
      </w:r>
    </w:p>
    <w:p w:rsidR="003C0EBE" w:rsidRPr="00520151" w:rsidRDefault="003C0EBE" w:rsidP="00AB5F97">
      <w:pPr>
        <w:pStyle w:val="xl87"/>
        <w:pBdr>
          <w:bottom w:val="none" w:sz="0" w:space="0" w:color="auto"/>
        </w:pBdr>
        <w:spacing w:before="0" w:beforeAutospacing="0" w:after="0" w:afterAutospacing="0" w:line="240" w:lineRule="atLeast"/>
        <w:rPr>
          <w:rFonts w:ascii="Arial" w:eastAsia="Times New Roman" w:hAnsi="Arial" w:cs="Arial"/>
          <w:sz w:val="22"/>
          <w:szCs w:val="22"/>
        </w:rPr>
      </w:pPr>
      <w:r w:rsidRPr="00520151">
        <w:rPr>
          <w:rFonts w:ascii="Arial" w:eastAsia="Times New Roman" w:hAnsi="Arial" w:cs="Arial"/>
          <w:sz w:val="22"/>
          <w:szCs w:val="22"/>
        </w:rPr>
        <w:t>тысяча рублей (с одним десятичным знаком)</w:t>
      </w:r>
    </w:p>
    <w:tbl>
      <w:tblPr>
        <w:tblW w:w="14033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1"/>
        <w:gridCol w:w="1418"/>
        <w:gridCol w:w="1984"/>
      </w:tblGrid>
      <w:tr w:rsidR="003C0EBE" w:rsidRPr="00AB5F97" w:rsidTr="00520151">
        <w:trPr>
          <w:cantSplit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EBE" w:rsidRPr="00AB5F97" w:rsidRDefault="003C0EBE" w:rsidP="00520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B5F97">
              <w:rPr>
                <w:rFonts w:ascii="Courier New" w:hAnsi="Courier New" w:cs="Courier New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C0EBE" w:rsidRPr="00AB5F97" w:rsidRDefault="003C0EBE" w:rsidP="00520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B5F97">
              <w:rPr>
                <w:rFonts w:ascii="Courier New" w:hAnsi="Courier New" w:cs="Courier New"/>
              </w:rPr>
              <w:t>№ строки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C0EBE" w:rsidRPr="00AB5F97" w:rsidRDefault="003C0EBE" w:rsidP="0052015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B5F97">
              <w:rPr>
                <w:rFonts w:ascii="Courier New" w:hAnsi="Courier New" w:cs="Courier New"/>
              </w:rPr>
              <w:t>За отчетный период</w:t>
            </w:r>
          </w:p>
          <w:p w:rsidR="003C0EBE" w:rsidRPr="00AB5F97" w:rsidRDefault="003C0EBE" w:rsidP="00520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B5F97">
              <w:rPr>
                <w:rFonts w:ascii="Courier New" w:hAnsi="Courier New" w:cs="Courier New"/>
              </w:rPr>
              <w:t>_______ год</w:t>
            </w:r>
          </w:p>
        </w:tc>
      </w:tr>
      <w:tr w:rsidR="003C0EBE" w:rsidRPr="00AB5F97" w:rsidTr="00520151"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BE" w:rsidRPr="00AB5F97" w:rsidRDefault="003C0EBE" w:rsidP="00520151">
            <w:pPr>
              <w:spacing w:after="0" w:line="240" w:lineRule="auto"/>
              <w:jc w:val="center"/>
              <w:rPr>
                <w:rFonts w:ascii="Courier New" w:eastAsia="Arial Unicode MS" w:hAnsi="Courier New" w:cs="Courier New"/>
              </w:rPr>
            </w:pPr>
            <w:r w:rsidRPr="00AB5F97">
              <w:rPr>
                <w:rFonts w:ascii="Courier New" w:hAnsi="Courier New" w:cs="Courier New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EBE" w:rsidRPr="00AB5F97" w:rsidRDefault="003C0EBE" w:rsidP="00520151">
            <w:pPr>
              <w:spacing w:after="0" w:line="240" w:lineRule="auto"/>
              <w:jc w:val="center"/>
              <w:rPr>
                <w:rFonts w:ascii="Courier New" w:eastAsia="Arial Unicode MS" w:hAnsi="Courier New" w:cs="Courier New"/>
              </w:rPr>
            </w:pPr>
            <w:r w:rsidRPr="00AB5F97">
              <w:rPr>
                <w:rFonts w:ascii="Courier New" w:hAnsi="Courier New" w:cs="Courier New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EBE" w:rsidRPr="00AB5F97" w:rsidRDefault="003C0EBE" w:rsidP="00520151">
            <w:pPr>
              <w:spacing w:after="0" w:line="240" w:lineRule="auto"/>
              <w:jc w:val="center"/>
              <w:rPr>
                <w:rFonts w:ascii="Courier New" w:eastAsia="Arial Unicode MS" w:hAnsi="Courier New" w:cs="Courier New"/>
              </w:rPr>
            </w:pPr>
            <w:r w:rsidRPr="00AB5F97">
              <w:rPr>
                <w:rFonts w:ascii="Courier New" w:hAnsi="Courier New" w:cs="Courier New"/>
              </w:rPr>
              <w:t>5</w:t>
            </w:r>
          </w:p>
        </w:tc>
      </w:tr>
      <w:tr w:rsidR="003C0EBE" w:rsidRPr="00AB5F97" w:rsidTr="00520151">
        <w:trPr>
          <w:trHeight w:val="140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E" w:rsidRPr="00AB5F97" w:rsidRDefault="003C0EBE" w:rsidP="00520151">
            <w:pPr>
              <w:spacing w:after="0" w:line="240" w:lineRule="auto"/>
              <w:ind w:firstLine="567"/>
              <w:jc w:val="both"/>
              <w:rPr>
                <w:rFonts w:ascii="Courier New" w:eastAsia="Arial Unicode MS" w:hAnsi="Courier New" w:cs="Courier New"/>
              </w:rPr>
            </w:pPr>
            <w:r w:rsidRPr="00AB5F97">
              <w:rPr>
                <w:rFonts w:ascii="Courier New" w:hAnsi="Courier New" w:cs="Courier New"/>
              </w:rPr>
              <w:t>Всего учтено при формировании дорожного фонда,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EBE" w:rsidRPr="00AB5F97" w:rsidRDefault="003C0EBE" w:rsidP="00520151">
            <w:pPr>
              <w:spacing w:after="0" w:line="240" w:lineRule="auto"/>
              <w:jc w:val="center"/>
              <w:rPr>
                <w:rFonts w:ascii="Courier New" w:eastAsia="Arial Unicode MS" w:hAnsi="Courier New" w:cs="Courier New"/>
              </w:rPr>
            </w:pPr>
            <w:r w:rsidRPr="00AB5F97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EBE" w:rsidRPr="00AB5F97" w:rsidRDefault="003C0EBE" w:rsidP="00520151">
            <w:pPr>
              <w:spacing w:after="0" w:line="240" w:lineRule="auto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</w:p>
        </w:tc>
      </w:tr>
      <w:tr w:rsidR="003C0EBE" w:rsidRPr="00AB5F97" w:rsidTr="00520151">
        <w:trPr>
          <w:trHeight w:val="31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E" w:rsidRPr="00AB5F97" w:rsidRDefault="003C0EBE" w:rsidP="00520151">
            <w:pPr>
              <w:spacing w:after="0" w:line="240" w:lineRule="auto"/>
              <w:ind w:firstLine="567"/>
              <w:jc w:val="both"/>
              <w:rPr>
                <w:rFonts w:ascii="Courier New" w:eastAsia="Arial Unicode MS" w:hAnsi="Courier New" w:cs="Courier New"/>
              </w:rPr>
            </w:pPr>
            <w:r w:rsidRPr="00AB5F97">
              <w:rPr>
                <w:rFonts w:ascii="Courier New" w:hAnsi="Courier New" w:cs="Courier New"/>
              </w:rPr>
              <w:t>Налоговые и иные поступления в бюджет, 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EBE" w:rsidRPr="00AB5F97" w:rsidRDefault="003C0EBE" w:rsidP="00520151">
            <w:pPr>
              <w:spacing w:after="0" w:line="240" w:lineRule="auto"/>
              <w:jc w:val="center"/>
              <w:rPr>
                <w:rFonts w:ascii="Courier New" w:eastAsia="Arial Unicode MS" w:hAnsi="Courier New" w:cs="Courier New"/>
              </w:rPr>
            </w:pPr>
            <w:r w:rsidRPr="00AB5F97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EBE" w:rsidRPr="00AB5F97" w:rsidRDefault="003C0EBE" w:rsidP="00520151">
            <w:pPr>
              <w:spacing w:after="0" w:line="240" w:lineRule="auto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</w:p>
        </w:tc>
      </w:tr>
      <w:tr w:rsidR="003C0EBE" w:rsidRPr="00AB5F97" w:rsidTr="00520151"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E" w:rsidRPr="00AB5F97" w:rsidRDefault="003C0EBE" w:rsidP="00520151">
            <w:pPr>
              <w:spacing w:after="0" w:line="240" w:lineRule="auto"/>
              <w:ind w:left="567"/>
              <w:jc w:val="both"/>
              <w:rPr>
                <w:rFonts w:ascii="Courier New" w:hAnsi="Courier New" w:cs="Courier New"/>
              </w:rPr>
            </w:pPr>
            <w:r w:rsidRPr="00AB5F97">
              <w:rPr>
                <w:rFonts w:ascii="Courier New" w:hAnsi="Courier New" w:cs="Courier New"/>
              </w:rPr>
              <w:t>акцизы на автомобильный бензин, прямогонный бензин, дизельное топливо, м</w:t>
            </w:r>
            <w:r w:rsidR="00AB5F97">
              <w:rPr>
                <w:rFonts w:ascii="Courier New" w:hAnsi="Courier New" w:cs="Courier New"/>
              </w:rPr>
              <w:t xml:space="preserve">оторные масла для дизельных и </w:t>
            </w:r>
            <w:r w:rsidRPr="00AB5F97">
              <w:rPr>
                <w:rFonts w:ascii="Courier New" w:hAnsi="Courier New" w:cs="Courier New"/>
              </w:rPr>
              <w:t>карбюраторных (инжекторных) двигателей, производимые на территории Российской Федерации, подлежащих зачислению в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EBE" w:rsidRPr="00AB5F97" w:rsidRDefault="003C0EBE" w:rsidP="00520151">
            <w:pPr>
              <w:spacing w:after="0" w:line="240" w:lineRule="auto"/>
              <w:jc w:val="center"/>
              <w:rPr>
                <w:rFonts w:ascii="Courier New" w:eastAsia="Arial Unicode MS" w:hAnsi="Courier New" w:cs="Courier New"/>
              </w:rPr>
            </w:pPr>
            <w:r w:rsidRPr="00AB5F97">
              <w:rPr>
                <w:rFonts w:ascii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EBE" w:rsidRPr="00AB5F97" w:rsidRDefault="003C0EBE" w:rsidP="00520151">
            <w:pPr>
              <w:spacing w:after="0" w:line="240" w:lineRule="auto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</w:p>
        </w:tc>
      </w:tr>
      <w:tr w:rsidR="003C0EBE" w:rsidRPr="00AB5F97" w:rsidTr="00520151">
        <w:trPr>
          <w:trHeight w:val="180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E" w:rsidRPr="00AB5F97" w:rsidRDefault="003C0EBE" w:rsidP="00520151">
            <w:pPr>
              <w:spacing w:after="0" w:line="240" w:lineRule="auto"/>
              <w:ind w:firstLine="567"/>
              <w:jc w:val="both"/>
              <w:rPr>
                <w:rFonts w:ascii="Courier New" w:eastAsia="Arial Unicode MS" w:hAnsi="Courier New" w:cs="Courier New"/>
              </w:rPr>
            </w:pPr>
            <w:r w:rsidRPr="00AB5F97">
              <w:rPr>
                <w:rFonts w:ascii="Courier New" w:hAnsi="Courier New" w:cs="Courier New"/>
              </w:rPr>
              <w:t>транспортный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EBE" w:rsidRPr="00AB5F97" w:rsidRDefault="003C0EBE" w:rsidP="00520151">
            <w:pPr>
              <w:spacing w:after="0" w:line="240" w:lineRule="auto"/>
              <w:jc w:val="center"/>
              <w:rPr>
                <w:rFonts w:ascii="Courier New" w:eastAsia="Arial Unicode MS" w:hAnsi="Courier New" w:cs="Courier New"/>
              </w:rPr>
            </w:pPr>
            <w:r w:rsidRPr="00AB5F97">
              <w:rPr>
                <w:rFonts w:ascii="Courier New" w:hAnsi="Courier New" w:cs="Courier New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EBE" w:rsidRPr="00AB5F97" w:rsidRDefault="003C0EBE" w:rsidP="00520151">
            <w:pPr>
              <w:spacing w:after="0" w:line="240" w:lineRule="auto"/>
              <w:jc w:val="center"/>
              <w:rPr>
                <w:rFonts w:ascii="Courier New" w:eastAsia="Arial Unicode MS" w:hAnsi="Courier New" w:cs="Courier New"/>
              </w:rPr>
            </w:pPr>
          </w:p>
        </w:tc>
      </w:tr>
      <w:tr w:rsidR="003C0EBE" w:rsidRPr="00AB5F97" w:rsidTr="00520151"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E" w:rsidRPr="00AB5F97" w:rsidRDefault="003C0EBE" w:rsidP="00520151">
            <w:pPr>
              <w:spacing w:after="0" w:line="240" w:lineRule="auto"/>
              <w:ind w:left="567"/>
              <w:jc w:val="both"/>
              <w:rPr>
                <w:rFonts w:ascii="Courier New" w:hAnsi="Courier New" w:cs="Courier New"/>
              </w:rPr>
            </w:pPr>
            <w:r w:rsidRPr="00AB5F97">
              <w:rPr>
                <w:rFonts w:ascii="Courier New" w:hAnsi="Courier New" w:cs="Courier New"/>
              </w:rPr>
              <w:t>иные налоговые доходы, установленные законодательством</w:t>
            </w:r>
            <w:r w:rsidR="00AB5F97">
              <w:rPr>
                <w:rFonts w:ascii="Courier New" w:hAnsi="Courier New" w:cs="Courier New"/>
              </w:rPr>
              <w:t xml:space="preserve">, учитываемые при формировании </w:t>
            </w:r>
            <w:r w:rsidRPr="00AB5F97">
              <w:rPr>
                <w:rFonts w:ascii="Courier New" w:hAnsi="Courier New" w:cs="Courier New"/>
              </w:rPr>
              <w:t>дорожных фондов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EBE" w:rsidRPr="00AB5F97" w:rsidRDefault="003C0EBE" w:rsidP="00520151">
            <w:pPr>
              <w:spacing w:after="0" w:line="240" w:lineRule="auto"/>
              <w:jc w:val="center"/>
              <w:rPr>
                <w:rFonts w:ascii="Courier New" w:eastAsia="Arial Unicode MS" w:hAnsi="Courier New" w:cs="Courier New"/>
              </w:rPr>
            </w:pPr>
            <w:r w:rsidRPr="00AB5F97">
              <w:rPr>
                <w:rFonts w:ascii="Courier New" w:hAnsi="Courier New" w:cs="Courier New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EBE" w:rsidRPr="00AB5F97" w:rsidRDefault="003C0EBE" w:rsidP="00520151">
            <w:pPr>
              <w:spacing w:after="0" w:line="240" w:lineRule="auto"/>
              <w:jc w:val="center"/>
              <w:rPr>
                <w:rFonts w:ascii="Courier New" w:eastAsia="Arial Unicode MS" w:hAnsi="Courier New" w:cs="Courier New"/>
              </w:rPr>
            </w:pPr>
          </w:p>
        </w:tc>
      </w:tr>
      <w:tr w:rsidR="003C0EBE" w:rsidRPr="00AB5F97" w:rsidTr="00520151"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E" w:rsidRPr="00AB5F97" w:rsidRDefault="003C0EBE" w:rsidP="00520151">
            <w:pPr>
              <w:spacing w:after="0" w:line="240" w:lineRule="auto"/>
              <w:ind w:left="567"/>
              <w:jc w:val="both"/>
              <w:rPr>
                <w:rFonts w:ascii="Courier New" w:hAnsi="Courier New" w:cs="Courier New"/>
              </w:rPr>
            </w:pPr>
            <w:r w:rsidRPr="00AB5F97">
              <w:rPr>
                <w:rFonts w:ascii="Courier New" w:hAnsi="Courier New" w:cs="Courier New"/>
              </w:rPr>
              <w:t>доходы от передачи в аренду земельных участков, расположенных в полосе отвода автомобильных дорог общего 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EBE" w:rsidRPr="00AB5F97" w:rsidRDefault="003C0EBE" w:rsidP="00520151">
            <w:pPr>
              <w:spacing w:after="0" w:line="240" w:lineRule="auto"/>
              <w:jc w:val="center"/>
              <w:rPr>
                <w:rFonts w:ascii="Courier New" w:eastAsia="Arial Unicode MS" w:hAnsi="Courier New" w:cs="Courier New"/>
              </w:rPr>
            </w:pPr>
            <w:r w:rsidRPr="00AB5F97">
              <w:rPr>
                <w:rFonts w:ascii="Courier New" w:hAnsi="Courier New" w:cs="Courier New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EBE" w:rsidRPr="00AB5F97" w:rsidRDefault="003C0EBE" w:rsidP="00520151">
            <w:pPr>
              <w:spacing w:after="0" w:line="240" w:lineRule="auto"/>
              <w:jc w:val="center"/>
              <w:rPr>
                <w:rFonts w:ascii="Courier New" w:eastAsia="Arial Unicode MS" w:hAnsi="Courier New" w:cs="Courier New"/>
              </w:rPr>
            </w:pPr>
          </w:p>
        </w:tc>
      </w:tr>
      <w:tr w:rsidR="003C0EBE" w:rsidRPr="00AB5F97" w:rsidTr="00520151"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E" w:rsidRPr="00AB5F97" w:rsidRDefault="003C0EBE" w:rsidP="00520151">
            <w:pPr>
              <w:spacing w:after="0" w:line="240" w:lineRule="auto"/>
              <w:ind w:left="567"/>
              <w:jc w:val="both"/>
              <w:rPr>
                <w:rFonts w:ascii="Courier New" w:hAnsi="Courier New" w:cs="Courier New"/>
              </w:rPr>
            </w:pPr>
            <w:r w:rsidRPr="00AB5F97">
              <w:rPr>
                <w:rFonts w:ascii="Courier New" w:hAnsi="Courier New" w:cs="Courier New"/>
              </w:rPr>
              <w:t>доходы от платы в счет возмещения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EBE" w:rsidRPr="00AB5F97" w:rsidRDefault="003C0EBE" w:rsidP="00520151">
            <w:pPr>
              <w:spacing w:after="0" w:line="240" w:lineRule="auto"/>
              <w:jc w:val="center"/>
              <w:rPr>
                <w:rFonts w:ascii="Courier New" w:eastAsia="Arial Unicode MS" w:hAnsi="Courier New" w:cs="Courier New"/>
              </w:rPr>
            </w:pPr>
            <w:r w:rsidRPr="00AB5F97">
              <w:rPr>
                <w:rFonts w:ascii="Courier New" w:hAnsi="Courier New" w:cs="Courier New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EBE" w:rsidRPr="00AB5F97" w:rsidRDefault="003C0EBE" w:rsidP="00520151">
            <w:pPr>
              <w:spacing w:after="0" w:line="240" w:lineRule="auto"/>
              <w:rPr>
                <w:rFonts w:ascii="Courier New" w:eastAsia="Arial Unicode MS" w:hAnsi="Courier New" w:cs="Courier New"/>
              </w:rPr>
            </w:pPr>
          </w:p>
        </w:tc>
      </w:tr>
    </w:tbl>
    <w:p w:rsidR="003C0EBE" w:rsidRPr="00AB5F97" w:rsidRDefault="003C0EBE" w:rsidP="003C0EBE">
      <w:pPr>
        <w:spacing w:after="0" w:line="240" w:lineRule="auto"/>
        <w:rPr>
          <w:rFonts w:ascii="Courier New" w:hAnsi="Courier New" w:cs="Courier New"/>
        </w:rPr>
      </w:pPr>
    </w:p>
    <w:p w:rsidR="003C0EBE" w:rsidRDefault="003C0EBE" w:rsidP="003C0EBE">
      <w:pPr>
        <w:pStyle w:val="1"/>
        <w:rPr>
          <w:rFonts w:ascii="Courier New" w:hAnsi="Courier New" w:cs="Courier New"/>
          <w:color w:val="000000"/>
          <w:sz w:val="22"/>
          <w:szCs w:val="22"/>
        </w:rPr>
      </w:pPr>
    </w:p>
    <w:p w:rsidR="00AF6908" w:rsidRDefault="00AF6908" w:rsidP="003C0EBE">
      <w:pPr>
        <w:pStyle w:val="1"/>
        <w:rPr>
          <w:rFonts w:ascii="Courier New" w:hAnsi="Courier New" w:cs="Courier New"/>
          <w:color w:val="000000"/>
          <w:sz w:val="22"/>
          <w:szCs w:val="22"/>
        </w:rPr>
      </w:pPr>
    </w:p>
    <w:p w:rsidR="00AF6908" w:rsidRPr="00AB5F97" w:rsidRDefault="00AF6908" w:rsidP="003C0EBE">
      <w:pPr>
        <w:pStyle w:val="1"/>
        <w:rPr>
          <w:rFonts w:ascii="Courier New" w:hAnsi="Courier New" w:cs="Courier New"/>
          <w:color w:val="000000"/>
          <w:sz w:val="22"/>
          <w:szCs w:val="22"/>
        </w:rPr>
      </w:pPr>
    </w:p>
    <w:p w:rsidR="003C0EBE" w:rsidRPr="00520151" w:rsidRDefault="003C0EBE" w:rsidP="003C0EBE">
      <w:pPr>
        <w:pStyle w:val="1"/>
        <w:ind w:firstLine="720"/>
        <w:rPr>
          <w:rFonts w:ascii="Times New Roman" w:hAnsi="Times New Roman"/>
          <w:sz w:val="24"/>
          <w:szCs w:val="24"/>
        </w:rPr>
      </w:pPr>
      <w:r w:rsidRPr="00520151">
        <w:rPr>
          <w:rFonts w:ascii="Times New Roman" w:hAnsi="Times New Roman"/>
          <w:color w:val="000000"/>
          <w:sz w:val="24"/>
          <w:szCs w:val="24"/>
        </w:rPr>
        <w:lastRenderedPageBreak/>
        <w:t>Раздел 2. Расходование средств муниципального дорожного фонда по направлениям</w:t>
      </w:r>
    </w:p>
    <w:p w:rsidR="003C0EBE" w:rsidRPr="00520151" w:rsidRDefault="003C0EBE" w:rsidP="003C0EBE">
      <w:pPr>
        <w:spacing w:after="0" w:line="240" w:lineRule="auto"/>
        <w:ind w:firstLine="709"/>
        <w:rPr>
          <w:rFonts w:ascii="Arial" w:hAnsi="Arial" w:cs="Arial"/>
        </w:rPr>
      </w:pPr>
      <w:r w:rsidRPr="00520151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</w:t>
      </w:r>
      <w:r w:rsidR="00AB5F97" w:rsidRPr="00520151">
        <w:rPr>
          <w:rFonts w:ascii="Arial" w:hAnsi="Arial" w:cs="Arial"/>
          <w:color w:val="000000"/>
        </w:rPr>
        <w:t xml:space="preserve">           </w:t>
      </w:r>
      <w:r w:rsidRPr="00520151">
        <w:rPr>
          <w:rFonts w:ascii="Arial" w:hAnsi="Arial" w:cs="Arial"/>
          <w:color w:val="000000"/>
        </w:rPr>
        <w:t>тысяча рублей (с одним десятичным знаком)</w:t>
      </w:r>
    </w:p>
    <w:tbl>
      <w:tblPr>
        <w:tblW w:w="14033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15"/>
        <w:gridCol w:w="1134"/>
        <w:gridCol w:w="1984"/>
      </w:tblGrid>
      <w:tr w:rsidR="003C0EBE" w:rsidRPr="00AB5F97" w:rsidTr="00520151">
        <w:trPr>
          <w:cantSplit/>
          <w:trHeight w:val="51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E" w:rsidRPr="00AB5F97" w:rsidRDefault="003C0EBE" w:rsidP="00520151">
            <w:pPr>
              <w:spacing w:after="0" w:line="240" w:lineRule="auto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  <w:r w:rsidRPr="00AB5F97">
              <w:rPr>
                <w:rFonts w:ascii="Courier New" w:hAnsi="Courier New" w:cs="Courier New"/>
                <w:color w:val="00000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E" w:rsidRPr="00AB5F97" w:rsidRDefault="003C0EBE" w:rsidP="00520151">
            <w:pPr>
              <w:spacing w:after="0" w:line="240" w:lineRule="auto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  <w:r w:rsidRPr="00AB5F97">
              <w:rPr>
                <w:rFonts w:ascii="Courier New" w:hAnsi="Courier New" w:cs="Courier New"/>
                <w:color w:val="000000"/>
              </w:rPr>
              <w:t>№ строки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EBE" w:rsidRPr="00AB5F97" w:rsidRDefault="003C0EBE" w:rsidP="00520151">
            <w:pPr>
              <w:spacing w:after="0" w:line="240" w:lineRule="auto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  <w:r w:rsidRPr="00AB5F97">
              <w:rPr>
                <w:rFonts w:ascii="Courier New" w:hAnsi="Courier New" w:cs="Courier New"/>
                <w:color w:val="000000"/>
              </w:rPr>
              <w:t>Муниципальный дорожный фонд</w:t>
            </w:r>
          </w:p>
        </w:tc>
      </w:tr>
      <w:tr w:rsidR="003C0EBE" w:rsidRPr="00AB5F97" w:rsidTr="00520151"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BE" w:rsidRPr="00AB5F97" w:rsidRDefault="003C0EBE" w:rsidP="00520151">
            <w:pPr>
              <w:spacing w:after="0" w:line="240" w:lineRule="auto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  <w:r w:rsidRPr="00AB5F97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EBE" w:rsidRPr="00AB5F97" w:rsidRDefault="003C0EBE" w:rsidP="00520151">
            <w:pPr>
              <w:spacing w:after="0" w:line="240" w:lineRule="auto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  <w:r w:rsidRPr="00AB5F97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EBE" w:rsidRPr="00AB5F97" w:rsidRDefault="003C0EBE" w:rsidP="00520151">
            <w:pPr>
              <w:spacing w:after="0" w:line="240" w:lineRule="auto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  <w:r w:rsidRPr="00AB5F97">
              <w:rPr>
                <w:rFonts w:ascii="Courier New" w:hAnsi="Courier New" w:cs="Courier New"/>
                <w:color w:val="000000"/>
              </w:rPr>
              <w:t>3</w:t>
            </w:r>
          </w:p>
        </w:tc>
      </w:tr>
      <w:tr w:rsidR="003C0EBE" w:rsidRPr="00AB5F97" w:rsidTr="00520151">
        <w:trPr>
          <w:trHeight w:val="216"/>
        </w:trPr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E" w:rsidRPr="00AB5F97" w:rsidRDefault="003C0EBE" w:rsidP="00520151">
            <w:pPr>
              <w:spacing w:after="0" w:line="240" w:lineRule="auto"/>
              <w:ind w:firstLine="567"/>
              <w:rPr>
                <w:rFonts w:ascii="Courier New" w:eastAsia="Arial Unicode MS" w:hAnsi="Courier New" w:cs="Courier New"/>
              </w:rPr>
            </w:pPr>
            <w:r w:rsidRPr="00AB5F97">
              <w:rPr>
                <w:rFonts w:ascii="Courier New" w:hAnsi="Courier New" w:cs="Courier New"/>
              </w:rPr>
              <w:t>Израсходовано средств за отчетный период – всего, в том числе на: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EBE" w:rsidRPr="00AB5F97" w:rsidRDefault="003C0EBE" w:rsidP="00520151">
            <w:pPr>
              <w:spacing w:after="0" w:line="240" w:lineRule="auto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  <w:r w:rsidRPr="00AB5F97"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EBE" w:rsidRPr="00AB5F97" w:rsidRDefault="003C0EBE" w:rsidP="00520151">
            <w:pPr>
              <w:spacing w:after="0" w:line="240" w:lineRule="auto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</w:p>
        </w:tc>
      </w:tr>
      <w:tr w:rsidR="003C0EBE" w:rsidRPr="00AB5F97" w:rsidTr="00520151">
        <w:trPr>
          <w:trHeight w:val="92"/>
        </w:trPr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E" w:rsidRPr="00AB5F97" w:rsidRDefault="003C0EBE" w:rsidP="00520151">
            <w:pPr>
              <w:spacing w:after="0" w:line="240" w:lineRule="auto"/>
              <w:ind w:firstLine="567"/>
              <w:rPr>
                <w:rFonts w:ascii="Courier New" w:hAnsi="Courier New" w:cs="Courier New"/>
                <w:color w:val="000000"/>
              </w:rPr>
            </w:pPr>
            <w:r w:rsidRPr="00AB5F97">
              <w:rPr>
                <w:rFonts w:ascii="Courier New" w:hAnsi="Courier New" w:cs="Courier New"/>
                <w:color w:val="000000"/>
              </w:rPr>
              <w:t xml:space="preserve">капитальный ремонт, ремонт и </w:t>
            </w:r>
            <w:proofErr w:type="gramStart"/>
            <w:r w:rsidRPr="00AB5F97">
              <w:rPr>
                <w:rFonts w:ascii="Courier New" w:hAnsi="Courier New" w:cs="Courier New"/>
                <w:color w:val="000000"/>
              </w:rPr>
              <w:t>содержание  автомобильных</w:t>
            </w:r>
            <w:proofErr w:type="gramEnd"/>
            <w:r w:rsidRPr="00AB5F97">
              <w:rPr>
                <w:rFonts w:ascii="Courier New" w:hAnsi="Courier New" w:cs="Courier New"/>
                <w:color w:val="000000"/>
              </w:rPr>
              <w:t xml:space="preserve"> дорог общего пользования – всего, из них на: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EBE" w:rsidRPr="00AB5F97" w:rsidRDefault="003C0EBE" w:rsidP="00520151">
            <w:pPr>
              <w:spacing w:after="0" w:line="240" w:lineRule="auto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  <w:r w:rsidRPr="00AB5F97">
              <w:rPr>
                <w:rFonts w:ascii="Courier New" w:hAnsi="Courier New" w:cs="Courier New"/>
                <w:color w:val="00000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EBE" w:rsidRPr="00AB5F97" w:rsidRDefault="003C0EBE" w:rsidP="00520151">
            <w:pPr>
              <w:spacing w:after="0" w:line="240" w:lineRule="auto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</w:p>
        </w:tc>
      </w:tr>
      <w:tr w:rsidR="003C0EBE" w:rsidRPr="00AB5F97" w:rsidTr="00520151">
        <w:trPr>
          <w:trHeight w:val="141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E" w:rsidRPr="00AB5F97" w:rsidRDefault="003C0EBE" w:rsidP="00520151">
            <w:pPr>
              <w:spacing w:after="0" w:line="240" w:lineRule="auto"/>
              <w:ind w:firstLine="567"/>
              <w:rPr>
                <w:rFonts w:ascii="Courier New" w:hAnsi="Courier New" w:cs="Courier New"/>
                <w:color w:val="000000"/>
              </w:rPr>
            </w:pPr>
            <w:r w:rsidRPr="00AB5F97">
              <w:rPr>
                <w:rFonts w:ascii="Courier New" w:hAnsi="Courier New" w:cs="Courier New"/>
                <w:color w:val="000000"/>
              </w:rPr>
              <w:t>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EBE" w:rsidRPr="00AB5F97" w:rsidRDefault="003C0EBE" w:rsidP="00520151">
            <w:pPr>
              <w:spacing w:after="0" w:line="240" w:lineRule="auto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  <w:r w:rsidRPr="00AB5F97">
              <w:rPr>
                <w:rFonts w:ascii="Courier New" w:hAnsi="Courier New" w:cs="Courier New"/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EBE" w:rsidRPr="00AB5F97" w:rsidRDefault="003C0EBE" w:rsidP="00520151">
            <w:pPr>
              <w:spacing w:after="0" w:line="240" w:lineRule="auto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</w:p>
        </w:tc>
      </w:tr>
      <w:tr w:rsidR="003C0EBE" w:rsidRPr="00AB5F97" w:rsidTr="00520151">
        <w:trPr>
          <w:trHeight w:val="7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E" w:rsidRPr="00AB5F97" w:rsidRDefault="003C0EBE" w:rsidP="00520151">
            <w:pPr>
              <w:spacing w:after="0" w:line="240" w:lineRule="auto"/>
              <w:ind w:firstLine="567"/>
              <w:rPr>
                <w:rFonts w:ascii="Courier New" w:hAnsi="Courier New" w:cs="Courier New"/>
                <w:color w:val="000000"/>
              </w:rPr>
            </w:pPr>
            <w:r w:rsidRPr="00AB5F97">
              <w:rPr>
                <w:rFonts w:ascii="Courier New" w:hAnsi="Courier New" w:cs="Courier New"/>
                <w:color w:val="000000"/>
              </w:rPr>
              <w:t>ремонт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EBE" w:rsidRPr="00AB5F97" w:rsidRDefault="003C0EBE" w:rsidP="00520151">
            <w:pPr>
              <w:spacing w:after="0" w:line="240" w:lineRule="auto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  <w:r w:rsidRPr="00AB5F97">
              <w:rPr>
                <w:rFonts w:ascii="Courier New" w:hAnsi="Courier New" w:cs="Courier New"/>
                <w:color w:val="000000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EBE" w:rsidRPr="00AB5F97" w:rsidRDefault="003C0EBE" w:rsidP="00520151">
            <w:pPr>
              <w:spacing w:after="0" w:line="240" w:lineRule="auto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</w:p>
        </w:tc>
      </w:tr>
      <w:tr w:rsidR="003C0EBE" w:rsidRPr="00AB5F97" w:rsidTr="00520151">
        <w:trPr>
          <w:trHeight w:val="7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E" w:rsidRPr="00AB5F97" w:rsidRDefault="003C0EBE" w:rsidP="00520151">
            <w:pPr>
              <w:spacing w:after="0" w:line="240" w:lineRule="auto"/>
              <w:ind w:firstLine="567"/>
              <w:rPr>
                <w:rFonts w:ascii="Courier New" w:hAnsi="Courier New" w:cs="Courier New"/>
                <w:color w:val="000000"/>
              </w:rPr>
            </w:pPr>
            <w:r w:rsidRPr="00AB5F97">
              <w:rPr>
                <w:rFonts w:ascii="Courier New" w:hAnsi="Courier New" w:cs="Courier New"/>
                <w:color w:val="000000"/>
              </w:rPr>
              <w:t>содержание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EBE" w:rsidRPr="00AB5F97" w:rsidRDefault="003C0EBE" w:rsidP="00520151">
            <w:pPr>
              <w:spacing w:after="0" w:line="240" w:lineRule="auto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  <w:r w:rsidRPr="00AB5F97">
              <w:rPr>
                <w:rFonts w:ascii="Courier New" w:hAnsi="Courier New" w:cs="Courier New"/>
                <w:color w:val="000000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EBE" w:rsidRPr="00AB5F97" w:rsidRDefault="003C0EBE" w:rsidP="00520151">
            <w:pPr>
              <w:spacing w:after="0" w:line="240" w:lineRule="auto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</w:p>
        </w:tc>
      </w:tr>
      <w:tr w:rsidR="003C0EBE" w:rsidRPr="00AB5F97" w:rsidTr="00520151">
        <w:trPr>
          <w:trHeight w:val="21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E" w:rsidRPr="00AB5F97" w:rsidRDefault="003C0EBE" w:rsidP="00520151">
            <w:pPr>
              <w:spacing w:after="0" w:line="240" w:lineRule="auto"/>
              <w:ind w:firstLine="567"/>
              <w:rPr>
                <w:rFonts w:ascii="Courier New" w:hAnsi="Courier New" w:cs="Courier New"/>
                <w:color w:val="000000"/>
              </w:rPr>
            </w:pPr>
            <w:r w:rsidRPr="00AB5F97">
              <w:rPr>
                <w:rFonts w:ascii="Courier New" w:hAnsi="Courier New" w:cs="Courier New"/>
                <w:color w:val="000000"/>
              </w:rPr>
              <w:t>иные дорожно-эксплуатационные работы, финансируемые за счет средств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EBE" w:rsidRPr="00AB5F97" w:rsidRDefault="003C0EBE" w:rsidP="00520151">
            <w:pPr>
              <w:spacing w:after="0" w:line="240" w:lineRule="auto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  <w:r w:rsidRPr="00AB5F97">
              <w:rPr>
                <w:rFonts w:ascii="Courier New" w:hAnsi="Courier New" w:cs="Courier New"/>
                <w:color w:val="000000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EBE" w:rsidRPr="00AB5F97" w:rsidRDefault="003C0EBE" w:rsidP="00520151">
            <w:pPr>
              <w:spacing w:after="0" w:line="240" w:lineRule="auto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</w:p>
        </w:tc>
      </w:tr>
      <w:tr w:rsidR="003C0EBE" w:rsidRPr="00AB5F97" w:rsidTr="00520151">
        <w:trPr>
          <w:trHeight w:val="51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E" w:rsidRPr="00AB5F97" w:rsidRDefault="003C0EBE" w:rsidP="00520151">
            <w:pPr>
              <w:spacing w:after="0" w:line="240" w:lineRule="auto"/>
              <w:ind w:left="425" w:firstLine="142"/>
              <w:rPr>
                <w:rFonts w:ascii="Courier New" w:hAnsi="Courier New" w:cs="Courier New"/>
                <w:color w:val="000000"/>
              </w:rPr>
            </w:pPr>
            <w:r w:rsidRPr="00AB5F97">
              <w:rPr>
                <w:rFonts w:ascii="Courier New" w:hAnsi="Courier New" w:cs="Courier New"/>
                <w:color w:val="000000"/>
              </w:rPr>
              <w:t xml:space="preserve">строительство и реконструкцию автомобильных дорог общего пользования и искусственных сооружений на </w:t>
            </w:r>
          </w:p>
          <w:p w:rsidR="003C0EBE" w:rsidRPr="00AB5F97" w:rsidRDefault="003C0EBE" w:rsidP="00520151">
            <w:pPr>
              <w:spacing w:after="0" w:line="240" w:lineRule="auto"/>
              <w:ind w:firstLine="567"/>
              <w:rPr>
                <w:rFonts w:ascii="Courier New" w:eastAsia="Arial Unicode MS" w:hAnsi="Courier New" w:cs="Courier New"/>
                <w:color w:val="000000"/>
              </w:rPr>
            </w:pPr>
            <w:r w:rsidRPr="00AB5F97">
              <w:rPr>
                <w:rFonts w:ascii="Courier New" w:hAnsi="Courier New" w:cs="Courier New"/>
                <w:color w:val="000000"/>
              </w:rPr>
              <w:t>них – всего, из них на: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EBE" w:rsidRPr="00AB5F97" w:rsidRDefault="003C0EBE" w:rsidP="00520151">
            <w:pPr>
              <w:spacing w:after="0" w:line="240" w:lineRule="auto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  <w:r w:rsidRPr="00AB5F97">
              <w:rPr>
                <w:rFonts w:ascii="Courier New" w:hAnsi="Courier New" w:cs="Courier New"/>
                <w:color w:val="000000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EBE" w:rsidRPr="00AB5F97" w:rsidRDefault="003C0EBE" w:rsidP="00520151">
            <w:pPr>
              <w:spacing w:after="0" w:line="240" w:lineRule="auto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</w:p>
        </w:tc>
      </w:tr>
      <w:tr w:rsidR="003C0EBE" w:rsidRPr="00AB5F97" w:rsidTr="00520151">
        <w:trPr>
          <w:trHeight w:val="373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E" w:rsidRPr="00AB5F97" w:rsidRDefault="003C0EBE" w:rsidP="00520151">
            <w:pPr>
              <w:spacing w:after="0" w:line="240" w:lineRule="auto"/>
              <w:ind w:left="567"/>
              <w:rPr>
                <w:rFonts w:ascii="Courier New" w:hAnsi="Courier New" w:cs="Courier New"/>
              </w:rPr>
            </w:pPr>
            <w:r w:rsidRPr="00AB5F97">
              <w:rPr>
                <w:rFonts w:ascii="Courier New" w:hAnsi="Courier New" w:cs="Courier New"/>
              </w:rPr>
              <w:t>разработку документации по планировке территории, проектной документации, инженерные изыскания,   проведение государственной экспертизы инженерных изысканий и проектной документации,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EBE" w:rsidRPr="00AB5F97" w:rsidRDefault="003C0EBE" w:rsidP="00520151">
            <w:pPr>
              <w:spacing w:after="0" w:line="240" w:lineRule="auto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  <w:r w:rsidRPr="00AB5F97">
              <w:rPr>
                <w:rFonts w:ascii="Courier New" w:hAnsi="Courier New" w:cs="Courier New"/>
                <w:color w:val="000000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EBE" w:rsidRPr="00AB5F97" w:rsidRDefault="003C0EBE" w:rsidP="00520151">
            <w:pPr>
              <w:spacing w:after="0" w:line="240" w:lineRule="auto"/>
              <w:rPr>
                <w:rFonts w:ascii="Courier New" w:eastAsia="Arial Unicode MS" w:hAnsi="Courier New" w:cs="Courier New"/>
                <w:color w:val="000000"/>
              </w:rPr>
            </w:pPr>
          </w:p>
        </w:tc>
      </w:tr>
    </w:tbl>
    <w:p w:rsidR="003C0EBE" w:rsidRPr="00520151" w:rsidRDefault="003C0EBE" w:rsidP="003C0E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0151">
        <w:rPr>
          <w:rFonts w:ascii="Times New Roman" w:hAnsi="Times New Roman" w:cs="Times New Roman"/>
          <w:sz w:val="24"/>
          <w:szCs w:val="24"/>
        </w:rPr>
        <w:t>Раздел 3. Сводные сведения о доходах и расходах муниципального дорожного фонда</w:t>
      </w:r>
    </w:p>
    <w:p w:rsidR="003C0EBE" w:rsidRPr="00520151" w:rsidRDefault="003C0EBE" w:rsidP="003C0EBE">
      <w:pPr>
        <w:pStyle w:val="xl87"/>
        <w:pBdr>
          <w:bottom w:val="none" w:sz="0" w:space="0" w:color="auto"/>
        </w:pBdr>
        <w:spacing w:before="0" w:beforeAutospacing="0" w:after="0" w:afterAutospacing="0"/>
        <w:rPr>
          <w:rFonts w:eastAsia="Times New Roman"/>
          <w:sz w:val="22"/>
          <w:szCs w:val="22"/>
        </w:rPr>
      </w:pPr>
      <w:r w:rsidRPr="00520151">
        <w:rPr>
          <w:rFonts w:eastAsia="Times New Roman"/>
          <w:sz w:val="22"/>
          <w:szCs w:val="22"/>
        </w:rPr>
        <w:t>тысяча рублей (с одним десятичным знаком)</w:t>
      </w:r>
    </w:p>
    <w:tbl>
      <w:tblPr>
        <w:tblW w:w="14033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5"/>
        <w:gridCol w:w="1132"/>
        <w:gridCol w:w="2684"/>
        <w:gridCol w:w="9"/>
        <w:gridCol w:w="1843"/>
      </w:tblGrid>
      <w:tr w:rsidR="003C0EBE" w:rsidRPr="00AB5F97" w:rsidTr="00520151">
        <w:trPr>
          <w:cantSplit/>
          <w:trHeight w:val="509"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E" w:rsidRPr="00AB5F97" w:rsidRDefault="003C0EBE" w:rsidP="00520151">
            <w:pPr>
              <w:spacing w:after="0" w:line="240" w:lineRule="auto"/>
              <w:jc w:val="center"/>
              <w:rPr>
                <w:rFonts w:ascii="Courier New" w:eastAsia="Arial Unicode MS" w:hAnsi="Courier New" w:cs="Courier New"/>
              </w:rPr>
            </w:pPr>
            <w:r w:rsidRPr="00AB5F97">
              <w:rPr>
                <w:rFonts w:ascii="Courier New" w:hAnsi="Courier New" w:cs="Courier New"/>
              </w:rPr>
              <w:t>Наименование показателей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E" w:rsidRPr="00AB5F97" w:rsidRDefault="003C0EBE" w:rsidP="00520151">
            <w:pPr>
              <w:spacing w:after="0" w:line="240" w:lineRule="auto"/>
              <w:jc w:val="center"/>
              <w:rPr>
                <w:rFonts w:ascii="Courier New" w:eastAsia="Arial Unicode MS" w:hAnsi="Courier New" w:cs="Courier New"/>
              </w:rPr>
            </w:pPr>
            <w:r w:rsidRPr="00AB5F97">
              <w:rPr>
                <w:rFonts w:ascii="Courier New" w:hAnsi="Courier New" w:cs="Courier New"/>
              </w:rPr>
              <w:t>№ строки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0EBE" w:rsidRPr="00AB5F97" w:rsidRDefault="003C0EBE" w:rsidP="00520151">
            <w:pPr>
              <w:spacing w:after="0" w:line="240" w:lineRule="auto"/>
              <w:jc w:val="center"/>
              <w:rPr>
                <w:rFonts w:ascii="Courier New" w:eastAsia="Arial Unicode MS" w:hAnsi="Courier New" w:cs="Courier New"/>
              </w:rPr>
            </w:pPr>
            <w:r w:rsidRPr="00AB5F97">
              <w:rPr>
                <w:rFonts w:ascii="Courier New" w:hAnsi="Courier New" w:cs="Courier New"/>
              </w:rPr>
              <w:t>На начало отчетного периода ____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0EBE" w:rsidRPr="00AB5F97" w:rsidRDefault="003C0EBE" w:rsidP="00520151">
            <w:pPr>
              <w:spacing w:after="0" w:line="240" w:lineRule="auto"/>
              <w:jc w:val="center"/>
              <w:rPr>
                <w:rFonts w:ascii="Courier New" w:eastAsia="Arial Unicode MS" w:hAnsi="Courier New" w:cs="Courier New"/>
              </w:rPr>
            </w:pPr>
            <w:r w:rsidRPr="00AB5F97">
              <w:rPr>
                <w:rFonts w:ascii="Courier New" w:hAnsi="Courier New" w:cs="Courier New"/>
              </w:rPr>
              <w:t>На конец отчетного периода ____ г.</w:t>
            </w:r>
          </w:p>
        </w:tc>
      </w:tr>
      <w:tr w:rsidR="003C0EBE" w:rsidRPr="00AB5F97" w:rsidTr="00520151">
        <w:tc>
          <w:tcPr>
            <w:tcW w:w="8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BE" w:rsidRPr="00AB5F97" w:rsidRDefault="003C0EBE" w:rsidP="00520151">
            <w:pPr>
              <w:spacing w:after="0" w:line="240" w:lineRule="auto"/>
              <w:jc w:val="center"/>
              <w:rPr>
                <w:rFonts w:ascii="Courier New" w:eastAsia="Arial Unicode MS" w:hAnsi="Courier New" w:cs="Courier New"/>
              </w:rPr>
            </w:pPr>
            <w:r w:rsidRPr="00AB5F97">
              <w:rPr>
                <w:rFonts w:ascii="Courier New" w:hAnsi="Courier New" w:cs="Courier New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EBE" w:rsidRPr="00AB5F97" w:rsidRDefault="003C0EBE" w:rsidP="00520151">
            <w:pPr>
              <w:spacing w:after="0" w:line="240" w:lineRule="auto"/>
              <w:jc w:val="center"/>
              <w:rPr>
                <w:rFonts w:ascii="Courier New" w:eastAsia="Arial Unicode MS" w:hAnsi="Courier New" w:cs="Courier New"/>
              </w:rPr>
            </w:pPr>
            <w:r w:rsidRPr="00AB5F97">
              <w:rPr>
                <w:rFonts w:ascii="Courier New" w:hAnsi="Courier New" w:cs="Courier New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EBE" w:rsidRPr="00AB5F97" w:rsidRDefault="003C0EBE" w:rsidP="00520151">
            <w:pPr>
              <w:spacing w:after="0" w:line="240" w:lineRule="auto"/>
              <w:jc w:val="center"/>
              <w:rPr>
                <w:rFonts w:ascii="Courier New" w:eastAsia="Arial Unicode MS" w:hAnsi="Courier New" w:cs="Courier New"/>
              </w:rPr>
            </w:pPr>
            <w:r w:rsidRPr="00AB5F97">
              <w:rPr>
                <w:rFonts w:ascii="Courier New" w:eastAsia="Arial Unicode MS" w:hAnsi="Courier New" w:cs="Courier New"/>
              </w:rPr>
              <w:t>3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EBE" w:rsidRPr="00AB5F97" w:rsidRDefault="003C0EBE" w:rsidP="00520151">
            <w:pPr>
              <w:spacing w:after="0" w:line="240" w:lineRule="auto"/>
              <w:jc w:val="center"/>
              <w:rPr>
                <w:rFonts w:ascii="Courier New" w:eastAsia="Arial Unicode MS" w:hAnsi="Courier New" w:cs="Courier New"/>
              </w:rPr>
            </w:pPr>
            <w:r w:rsidRPr="00AB5F97">
              <w:rPr>
                <w:rFonts w:ascii="Courier New" w:hAnsi="Courier New" w:cs="Courier New"/>
              </w:rPr>
              <w:t>4</w:t>
            </w:r>
          </w:p>
        </w:tc>
      </w:tr>
      <w:tr w:rsidR="003C0EBE" w:rsidRPr="00AB5F97" w:rsidTr="00520151">
        <w:tc>
          <w:tcPr>
            <w:tcW w:w="8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BE" w:rsidRPr="00AB5F97" w:rsidRDefault="003C0EBE" w:rsidP="00520151">
            <w:pPr>
              <w:spacing w:after="0" w:line="240" w:lineRule="auto"/>
              <w:ind w:left="567"/>
              <w:rPr>
                <w:rFonts w:ascii="Courier New" w:eastAsia="Arial Unicode MS" w:hAnsi="Courier New" w:cs="Courier New"/>
              </w:rPr>
            </w:pPr>
            <w:r w:rsidRPr="00AB5F97">
              <w:rPr>
                <w:rFonts w:ascii="Courier New" w:hAnsi="Courier New" w:cs="Courier New"/>
              </w:rPr>
              <w:t>Остатки бюджетных ассигнований дорожного фонда, не использованные в отчетном финансовом году на 1 января текущего финансового года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EBE" w:rsidRPr="00AB5F97" w:rsidRDefault="003C0EBE" w:rsidP="00520151">
            <w:pPr>
              <w:pStyle w:val="xl86"/>
              <w:spacing w:before="0" w:beforeAutospacing="0" w:after="0" w:afterAutospacing="0"/>
              <w:textAlignment w:val="auto"/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</w:pPr>
            <w:r w:rsidRPr="00AB5F97"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  <w:t>01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EBE" w:rsidRPr="00AB5F97" w:rsidRDefault="003C0EBE" w:rsidP="00520151">
            <w:pPr>
              <w:spacing w:after="0" w:line="240" w:lineRule="auto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EBE" w:rsidRPr="00AB5F97" w:rsidRDefault="003C0EBE" w:rsidP="00520151">
            <w:pPr>
              <w:spacing w:after="0" w:line="240" w:lineRule="auto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</w:p>
        </w:tc>
      </w:tr>
      <w:tr w:rsidR="003C0EBE" w:rsidRPr="00AB5F97" w:rsidTr="00520151">
        <w:tc>
          <w:tcPr>
            <w:tcW w:w="8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BE" w:rsidRPr="00AB5F97" w:rsidRDefault="003C0EBE" w:rsidP="00520151">
            <w:pPr>
              <w:spacing w:after="0" w:line="240" w:lineRule="auto"/>
              <w:ind w:left="567"/>
              <w:rPr>
                <w:rFonts w:ascii="Courier New" w:eastAsia="Arial Unicode MS" w:hAnsi="Courier New" w:cs="Courier New"/>
              </w:rPr>
            </w:pPr>
            <w:r w:rsidRPr="00AB5F97">
              <w:rPr>
                <w:rFonts w:ascii="Courier New" w:hAnsi="Courier New" w:cs="Courier New"/>
              </w:rPr>
              <w:t>Объемы поступлений в бюджет бюджетной системы и иных средств, учитываемых при формировании дорожных фондов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EBE" w:rsidRPr="00AB5F97" w:rsidRDefault="003C0EBE" w:rsidP="00520151">
            <w:pPr>
              <w:spacing w:after="0" w:line="240" w:lineRule="auto"/>
              <w:jc w:val="center"/>
              <w:rPr>
                <w:rFonts w:ascii="Courier New" w:eastAsia="Arial Unicode MS" w:hAnsi="Courier New" w:cs="Courier New"/>
              </w:rPr>
            </w:pPr>
            <w:r w:rsidRPr="00AB5F97">
              <w:rPr>
                <w:rFonts w:ascii="Courier New" w:hAnsi="Courier New" w:cs="Courier New"/>
              </w:rPr>
              <w:t>02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EBE" w:rsidRPr="00AB5F97" w:rsidRDefault="003C0EBE" w:rsidP="00520151">
            <w:pPr>
              <w:spacing w:after="0" w:line="240" w:lineRule="auto"/>
              <w:jc w:val="center"/>
              <w:rPr>
                <w:rFonts w:ascii="Courier New" w:eastAsia="Arial Unicode MS" w:hAnsi="Courier New" w:cs="Courier New"/>
              </w:rPr>
            </w:pPr>
          </w:p>
          <w:p w:rsidR="003C0EBE" w:rsidRPr="00AB5F97" w:rsidRDefault="003C0EBE" w:rsidP="00520151">
            <w:pPr>
              <w:spacing w:after="0" w:line="240" w:lineRule="auto"/>
              <w:jc w:val="center"/>
              <w:rPr>
                <w:rFonts w:ascii="Courier New" w:eastAsia="Arial Unicode MS" w:hAnsi="Courier New" w:cs="Courier New"/>
              </w:rPr>
            </w:pPr>
          </w:p>
          <w:p w:rsidR="003C0EBE" w:rsidRPr="00AB5F97" w:rsidRDefault="003C0EBE" w:rsidP="00520151">
            <w:pPr>
              <w:spacing w:after="0" w:line="240" w:lineRule="auto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EBE" w:rsidRPr="00AB5F97" w:rsidRDefault="003C0EBE" w:rsidP="00520151">
            <w:pPr>
              <w:spacing w:after="0" w:line="240" w:lineRule="auto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</w:p>
        </w:tc>
      </w:tr>
      <w:tr w:rsidR="003C0EBE" w:rsidRPr="00AB5F97" w:rsidTr="00520151">
        <w:trPr>
          <w:trHeight w:val="70"/>
        </w:trPr>
        <w:tc>
          <w:tcPr>
            <w:tcW w:w="8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E" w:rsidRPr="00AB5F97" w:rsidRDefault="003C0EBE" w:rsidP="00520151">
            <w:pPr>
              <w:spacing w:after="0" w:line="240" w:lineRule="auto"/>
              <w:ind w:firstLine="567"/>
              <w:rPr>
                <w:rFonts w:ascii="Courier New" w:eastAsia="Arial Unicode MS" w:hAnsi="Courier New" w:cs="Courier New"/>
              </w:rPr>
            </w:pPr>
            <w:r w:rsidRPr="00AB5F97">
              <w:rPr>
                <w:rFonts w:ascii="Courier New" w:hAnsi="Courier New" w:cs="Courier New"/>
              </w:rPr>
              <w:t>Объем ассигнований дорожных фондов в соответствии с законом о бюджете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EBE" w:rsidRPr="00AB5F97" w:rsidRDefault="003C0EBE" w:rsidP="00520151">
            <w:pPr>
              <w:pStyle w:val="xl86"/>
              <w:spacing w:before="0" w:beforeAutospacing="0" w:after="0" w:afterAutospacing="0"/>
              <w:textAlignment w:val="auto"/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</w:pPr>
            <w:r w:rsidRPr="00AB5F97"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  <w:t>03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EBE" w:rsidRPr="00AB5F97" w:rsidRDefault="003C0EBE" w:rsidP="00520151">
            <w:pPr>
              <w:spacing w:after="0" w:line="240" w:lineRule="auto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EBE" w:rsidRPr="00AB5F97" w:rsidRDefault="003C0EBE" w:rsidP="00520151">
            <w:pPr>
              <w:spacing w:after="0" w:line="240" w:lineRule="auto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</w:p>
        </w:tc>
      </w:tr>
      <w:tr w:rsidR="003C0EBE" w:rsidRPr="00AB5F97" w:rsidTr="00520151">
        <w:trPr>
          <w:trHeight w:val="70"/>
        </w:trPr>
        <w:tc>
          <w:tcPr>
            <w:tcW w:w="8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E" w:rsidRPr="00AB5F97" w:rsidRDefault="003C0EBE" w:rsidP="00520151">
            <w:pPr>
              <w:spacing w:after="0" w:line="240" w:lineRule="auto"/>
              <w:ind w:firstLine="567"/>
              <w:rPr>
                <w:rFonts w:ascii="Courier New" w:eastAsia="Arial Unicode MS" w:hAnsi="Courier New" w:cs="Courier New"/>
              </w:rPr>
            </w:pPr>
            <w:r w:rsidRPr="00AB5F97">
              <w:rPr>
                <w:rFonts w:ascii="Courier New" w:hAnsi="Courier New" w:cs="Courier New"/>
              </w:rPr>
              <w:t>Израсходовано средств – всего, в том числе: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EBE" w:rsidRPr="00AB5F97" w:rsidRDefault="003C0EBE" w:rsidP="00520151">
            <w:pPr>
              <w:spacing w:after="0" w:line="240" w:lineRule="auto"/>
              <w:jc w:val="center"/>
              <w:rPr>
                <w:rFonts w:ascii="Courier New" w:eastAsia="Arial Unicode MS" w:hAnsi="Courier New" w:cs="Courier New"/>
              </w:rPr>
            </w:pPr>
            <w:r w:rsidRPr="00AB5F97">
              <w:rPr>
                <w:rFonts w:ascii="Courier New" w:hAnsi="Courier New" w:cs="Courier New"/>
              </w:rPr>
              <w:t>04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EBE" w:rsidRPr="00AB5F97" w:rsidRDefault="003C0EBE" w:rsidP="00520151">
            <w:pPr>
              <w:spacing w:after="0" w:line="240" w:lineRule="auto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EBE" w:rsidRPr="00AB5F97" w:rsidRDefault="003C0EBE" w:rsidP="00520151">
            <w:pPr>
              <w:spacing w:after="0" w:line="240" w:lineRule="auto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</w:p>
        </w:tc>
      </w:tr>
      <w:tr w:rsidR="003C0EBE" w:rsidRPr="00AB5F97" w:rsidTr="00520151">
        <w:trPr>
          <w:trHeight w:val="333"/>
        </w:trPr>
        <w:tc>
          <w:tcPr>
            <w:tcW w:w="8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E" w:rsidRPr="00AB5F97" w:rsidRDefault="003C0EBE" w:rsidP="00520151">
            <w:pPr>
              <w:spacing w:after="0" w:line="240" w:lineRule="auto"/>
              <w:ind w:left="567"/>
              <w:rPr>
                <w:rFonts w:ascii="Courier New" w:eastAsia="Arial Unicode MS" w:hAnsi="Courier New" w:cs="Courier New"/>
              </w:rPr>
            </w:pPr>
            <w:r w:rsidRPr="00AB5F97">
              <w:rPr>
                <w:rFonts w:ascii="Courier New" w:hAnsi="Courier New" w:cs="Courier New"/>
              </w:rPr>
              <w:t>капитальный ремонт, ремонт и содержание автомобильных дорог общего пользования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EBE" w:rsidRPr="00AB5F97" w:rsidRDefault="003C0EBE" w:rsidP="00520151">
            <w:pPr>
              <w:spacing w:after="0" w:line="240" w:lineRule="auto"/>
              <w:jc w:val="center"/>
              <w:rPr>
                <w:rFonts w:ascii="Courier New" w:eastAsia="Arial Unicode MS" w:hAnsi="Courier New" w:cs="Courier New"/>
              </w:rPr>
            </w:pPr>
            <w:r w:rsidRPr="00AB5F97">
              <w:rPr>
                <w:rFonts w:ascii="Courier New" w:hAnsi="Courier New" w:cs="Courier New"/>
              </w:rPr>
              <w:t>05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EBE" w:rsidRPr="00AB5F97" w:rsidRDefault="003C0EBE" w:rsidP="00520151">
            <w:pPr>
              <w:spacing w:after="0" w:line="240" w:lineRule="auto"/>
              <w:jc w:val="center"/>
              <w:rPr>
                <w:rFonts w:ascii="Courier New" w:eastAsia="Arial Unicode MS" w:hAnsi="Courier New" w:cs="Courier New"/>
              </w:rPr>
            </w:pPr>
          </w:p>
          <w:p w:rsidR="003C0EBE" w:rsidRPr="00AB5F97" w:rsidRDefault="003C0EBE" w:rsidP="00520151">
            <w:pPr>
              <w:spacing w:after="0" w:line="240" w:lineRule="auto"/>
              <w:rPr>
                <w:rFonts w:ascii="Courier New" w:eastAsia="Arial Unicode MS" w:hAnsi="Courier New" w:cs="Courier New"/>
                <w:color w:val="000000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EBE" w:rsidRPr="00AB5F97" w:rsidRDefault="003C0EBE" w:rsidP="00520151">
            <w:pPr>
              <w:spacing w:after="0" w:line="240" w:lineRule="auto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</w:p>
        </w:tc>
      </w:tr>
    </w:tbl>
    <w:p w:rsidR="003C0EBE" w:rsidRPr="00AB5F97" w:rsidRDefault="003C0EBE" w:rsidP="00AB5F97">
      <w:pPr>
        <w:pStyle w:val="a6"/>
        <w:rPr>
          <w:rFonts w:ascii="Courier New" w:hAnsi="Courier New" w:cs="Courier New"/>
        </w:rPr>
      </w:pPr>
    </w:p>
    <w:sectPr w:rsidR="003C0EBE" w:rsidRPr="00AB5F97" w:rsidSect="00AF6908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19"/>
    <w:rsid w:val="000E5B7A"/>
    <w:rsid w:val="0011647B"/>
    <w:rsid w:val="00151B0A"/>
    <w:rsid w:val="00166D7D"/>
    <w:rsid w:val="001742FF"/>
    <w:rsid w:val="001A5B95"/>
    <w:rsid w:val="002A695D"/>
    <w:rsid w:val="002E7F4B"/>
    <w:rsid w:val="00376180"/>
    <w:rsid w:val="00382EEE"/>
    <w:rsid w:val="003A2CF5"/>
    <w:rsid w:val="003C0EBE"/>
    <w:rsid w:val="004029D6"/>
    <w:rsid w:val="0040305B"/>
    <w:rsid w:val="004B292D"/>
    <w:rsid w:val="004E175B"/>
    <w:rsid w:val="00520151"/>
    <w:rsid w:val="00523747"/>
    <w:rsid w:val="00554358"/>
    <w:rsid w:val="005B1A1C"/>
    <w:rsid w:val="005C2076"/>
    <w:rsid w:val="005C7AA0"/>
    <w:rsid w:val="0061564A"/>
    <w:rsid w:val="006248A7"/>
    <w:rsid w:val="00652F07"/>
    <w:rsid w:val="006955DC"/>
    <w:rsid w:val="006959F7"/>
    <w:rsid w:val="006B0BF5"/>
    <w:rsid w:val="008319E5"/>
    <w:rsid w:val="00860038"/>
    <w:rsid w:val="00881077"/>
    <w:rsid w:val="008A0AA2"/>
    <w:rsid w:val="008A44E5"/>
    <w:rsid w:val="008F350E"/>
    <w:rsid w:val="008F4834"/>
    <w:rsid w:val="00912C80"/>
    <w:rsid w:val="009D330E"/>
    <w:rsid w:val="009D5270"/>
    <w:rsid w:val="009E4A40"/>
    <w:rsid w:val="009F2F94"/>
    <w:rsid w:val="009F73B5"/>
    <w:rsid w:val="00A06CCB"/>
    <w:rsid w:val="00A437AE"/>
    <w:rsid w:val="00A90D21"/>
    <w:rsid w:val="00AB5F97"/>
    <w:rsid w:val="00AF6908"/>
    <w:rsid w:val="00B82092"/>
    <w:rsid w:val="00BC53E3"/>
    <w:rsid w:val="00C128C8"/>
    <w:rsid w:val="00CC0C03"/>
    <w:rsid w:val="00CF4096"/>
    <w:rsid w:val="00D44B1A"/>
    <w:rsid w:val="00DC1531"/>
    <w:rsid w:val="00E63A19"/>
    <w:rsid w:val="00F70B5A"/>
    <w:rsid w:val="00FA1A53"/>
    <w:rsid w:val="00FA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7CDE7-220E-4474-AF15-93FFB91D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A19"/>
    <w:pPr>
      <w:spacing w:after="0" w:line="240" w:lineRule="auto"/>
    </w:pPr>
  </w:style>
  <w:style w:type="paragraph" w:customStyle="1" w:styleId="Default">
    <w:name w:val="Default"/>
    <w:rsid w:val="00C128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A06CCB"/>
    <w:pPr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34"/>
    <w:locked/>
    <w:rsid w:val="00A06CCB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FA46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FA4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3C0EB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rsid w:val="003C0EBE"/>
    <w:rPr>
      <w:rFonts w:eastAsiaTheme="minorEastAsia"/>
      <w:lang w:eastAsia="ru-RU"/>
    </w:rPr>
  </w:style>
  <w:style w:type="paragraph" w:customStyle="1" w:styleId="1">
    <w:name w:val="Обычный1"/>
    <w:rsid w:val="003C0EB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3C0EB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3C0EB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customStyle="1" w:styleId="HEADERTEXT">
    <w:name w:val=".HEADERTEXT"/>
    <w:uiPriority w:val="99"/>
    <w:rsid w:val="004030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26444-AA02-46D3-A245-6943BDF4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2348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2023-10-30T08:50:00Z</cp:lastPrinted>
  <dcterms:created xsi:type="dcterms:W3CDTF">2023-02-21T03:11:00Z</dcterms:created>
  <dcterms:modified xsi:type="dcterms:W3CDTF">2023-10-30T08:51:00Z</dcterms:modified>
</cp:coreProperties>
</file>