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7EB8" w14:textId="77777777" w:rsidR="00342C6B" w:rsidRPr="00BB6A8D" w:rsidRDefault="00D56360" w:rsidP="00342C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C6B" w:rsidRPr="00BB6A8D">
        <w:rPr>
          <w:rFonts w:ascii="Arial" w:hAnsi="Arial" w:cs="Arial"/>
        </w:rPr>
        <w:t>ПОЯСНИТЕЛЬНАЯ ЗАПИСКА</w:t>
      </w:r>
    </w:p>
    <w:p w14:paraId="331B0E58" w14:textId="56A850BA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 xml:space="preserve">к    решению Думы </w:t>
      </w:r>
      <w:proofErr w:type="spellStart"/>
      <w:r w:rsidRPr="00BB6A8D">
        <w:rPr>
          <w:rFonts w:ascii="Arial" w:hAnsi="Arial" w:cs="Arial"/>
        </w:rPr>
        <w:t>Бунбуйского</w:t>
      </w:r>
      <w:proofErr w:type="spellEnd"/>
      <w:r w:rsidRPr="00BB6A8D">
        <w:rPr>
          <w:rFonts w:ascii="Arial" w:hAnsi="Arial" w:cs="Arial"/>
        </w:rPr>
        <w:t xml:space="preserve"> му</w:t>
      </w:r>
      <w:r w:rsidR="00723154">
        <w:rPr>
          <w:rFonts w:ascii="Arial" w:hAnsi="Arial" w:cs="Arial"/>
        </w:rPr>
        <w:t>н</w:t>
      </w:r>
      <w:r w:rsidR="00032658">
        <w:rPr>
          <w:rFonts w:ascii="Arial" w:hAnsi="Arial" w:cs="Arial"/>
        </w:rPr>
        <w:t xml:space="preserve">иципального образования от </w:t>
      </w:r>
      <w:r w:rsidR="00155F0C">
        <w:rPr>
          <w:rFonts w:ascii="Arial" w:hAnsi="Arial" w:cs="Arial"/>
        </w:rPr>
        <w:t>27</w:t>
      </w:r>
      <w:r w:rsidR="00B43178">
        <w:rPr>
          <w:rFonts w:ascii="Arial" w:hAnsi="Arial" w:cs="Arial"/>
        </w:rPr>
        <w:t>.0</w:t>
      </w:r>
      <w:r w:rsidR="00A1524D">
        <w:rPr>
          <w:rFonts w:ascii="Arial" w:hAnsi="Arial" w:cs="Arial"/>
        </w:rPr>
        <w:t>6</w:t>
      </w:r>
      <w:r w:rsidR="009D7079">
        <w:rPr>
          <w:rFonts w:ascii="Arial" w:hAnsi="Arial" w:cs="Arial"/>
        </w:rPr>
        <w:t>.2024</w:t>
      </w:r>
      <w:r w:rsidR="00723154">
        <w:rPr>
          <w:rFonts w:ascii="Arial" w:hAnsi="Arial" w:cs="Arial"/>
        </w:rPr>
        <w:t xml:space="preserve"> года №</w:t>
      </w:r>
      <w:r w:rsidR="00155F0C">
        <w:rPr>
          <w:rFonts w:ascii="Arial" w:hAnsi="Arial" w:cs="Arial"/>
        </w:rPr>
        <w:t>70</w:t>
      </w:r>
    </w:p>
    <w:p w14:paraId="300213F8" w14:textId="77777777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О внесении измене</w:t>
      </w:r>
      <w:r w:rsidR="009D7079">
        <w:rPr>
          <w:rFonts w:ascii="Arial" w:hAnsi="Arial" w:cs="Arial"/>
        </w:rPr>
        <w:t>ний в Решение Думы от 28.12.2023 года №50</w:t>
      </w:r>
    </w:p>
    <w:p w14:paraId="5AC4EE4E" w14:textId="77777777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 xml:space="preserve">«О местном бюджете </w:t>
      </w:r>
      <w:proofErr w:type="spellStart"/>
      <w:r w:rsidRPr="00BB6A8D">
        <w:rPr>
          <w:rFonts w:ascii="Arial" w:hAnsi="Arial" w:cs="Arial"/>
        </w:rPr>
        <w:t>Бунбуйского</w:t>
      </w:r>
      <w:proofErr w:type="spellEnd"/>
      <w:r w:rsidRPr="00BB6A8D">
        <w:rPr>
          <w:rFonts w:ascii="Arial" w:hAnsi="Arial" w:cs="Arial"/>
        </w:rPr>
        <w:t xml:space="preserve"> му</w:t>
      </w:r>
      <w:r w:rsidR="009D7079">
        <w:rPr>
          <w:rFonts w:ascii="Arial" w:hAnsi="Arial" w:cs="Arial"/>
        </w:rPr>
        <w:t>ниципального образования на 2024</w:t>
      </w:r>
      <w:r w:rsidR="00B43178">
        <w:rPr>
          <w:rFonts w:ascii="Arial" w:hAnsi="Arial" w:cs="Arial"/>
        </w:rPr>
        <w:t xml:space="preserve"> год и на плановый период </w:t>
      </w:r>
      <w:r w:rsidR="009D7079">
        <w:rPr>
          <w:rFonts w:ascii="Arial" w:hAnsi="Arial" w:cs="Arial"/>
        </w:rPr>
        <w:t>2025 и 2026</w:t>
      </w:r>
      <w:r w:rsidRPr="00BB6A8D">
        <w:rPr>
          <w:rFonts w:ascii="Arial" w:hAnsi="Arial" w:cs="Arial"/>
        </w:rPr>
        <w:t xml:space="preserve"> годов»</w:t>
      </w:r>
    </w:p>
    <w:p w14:paraId="4FF6FEAD" w14:textId="77777777" w:rsidR="00734451" w:rsidRDefault="00734451" w:rsidP="00342C6B">
      <w:pPr>
        <w:jc w:val="center"/>
      </w:pPr>
    </w:p>
    <w:p w14:paraId="5195129B" w14:textId="77777777" w:rsidR="00BB6A8D" w:rsidRDefault="00342C6B" w:rsidP="00BB6A8D">
      <w:pPr>
        <w:tabs>
          <w:tab w:val="left" w:pos="6090"/>
        </w:tabs>
        <w:rPr>
          <w:rFonts w:ascii="Arial" w:hAnsi="Arial" w:cs="Arial"/>
          <w:b/>
        </w:rPr>
      </w:pPr>
      <w:r w:rsidRPr="00FF1897">
        <w:t xml:space="preserve"> </w:t>
      </w:r>
      <w:r w:rsidR="00F545A8">
        <w:t xml:space="preserve"> </w:t>
      </w:r>
      <w:r w:rsidRPr="00FF1897">
        <w:t xml:space="preserve"> </w:t>
      </w:r>
      <w:r w:rsidR="00BB6A8D">
        <w:t xml:space="preserve">              </w:t>
      </w:r>
      <w:r w:rsidR="00734451">
        <w:t xml:space="preserve"> </w:t>
      </w:r>
      <w:r w:rsidR="007D403E">
        <w:t xml:space="preserve"> </w:t>
      </w:r>
      <w:r w:rsidR="00BB6A8D" w:rsidRPr="007D403E">
        <w:rPr>
          <w:rFonts w:ascii="Arial" w:hAnsi="Arial" w:cs="Arial"/>
          <w:b/>
        </w:rPr>
        <w:t>Решением предусматриваются следующие изменения и дополнения:</w:t>
      </w:r>
    </w:p>
    <w:p w14:paraId="5EF7A364" w14:textId="77777777" w:rsidR="00260E1B" w:rsidRDefault="00260E1B" w:rsidP="00BB6A8D">
      <w:pPr>
        <w:tabs>
          <w:tab w:val="left" w:pos="6090"/>
        </w:tabs>
        <w:rPr>
          <w:rFonts w:ascii="Arial" w:hAnsi="Arial" w:cs="Arial"/>
          <w:b/>
        </w:rPr>
      </w:pPr>
    </w:p>
    <w:p w14:paraId="393B8704" w14:textId="77777777" w:rsidR="00890225" w:rsidRPr="00890225" w:rsidRDefault="00260E1B" w:rsidP="009D2D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</w:t>
      </w:r>
      <w:r w:rsidR="009D2D39">
        <w:rPr>
          <w:rFonts w:ascii="Arial" w:hAnsi="Arial" w:cs="Arial"/>
          <w:b/>
        </w:rPr>
        <w:t xml:space="preserve">           </w:t>
      </w:r>
      <w:r w:rsidR="009D2D39" w:rsidRPr="00890225">
        <w:rPr>
          <w:rFonts w:ascii="Arial" w:hAnsi="Arial" w:cs="Arial"/>
          <w:b/>
        </w:rPr>
        <w:t xml:space="preserve">1.В доходную часть бюджета </w:t>
      </w:r>
      <w:proofErr w:type="spellStart"/>
      <w:r w:rsidR="009D2D39" w:rsidRPr="00890225">
        <w:rPr>
          <w:rFonts w:ascii="Arial" w:hAnsi="Arial" w:cs="Arial"/>
          <w:b/>
        </w:rPr>
        <w:t>Бунбуйского</w:t>
      </w:r>
      <w:proofErr w:type="spellEnd"/>
      <w:r w:rsidR="009D2D39" w:rsidRPr="00890225">
        <w:rPr>
          <w:rFonts w:ascii="Arial" w:hAnsi="Arial" w:cs="Arial"/>
          <w:b/>
        </w:rPr>
        <w:t xml:space="preserve"> муниципального образования:</w:t>
      </w:r>
      <w:r w:rsidR="009D2D39" w:rsidRPr="00890225">
        <w:rPr>
          <w:rFonts w:ascii="Arial" w:hAnsi="Arial" w:cs="Arial"/>
        </w:rPr>
        <w:t xml:space="preserve"> </w:t>
      </w:r>
    </w:p>
    <w:p w14:paraId="388237FE" w14:textId="18D1872D" w:rsidR="009D2D39" w:rsidRDefault="009D2D39" w:rsidP="009D2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6AADDB1" w14:textId="540FBCBC" w:rsidR="009D2D39" w:rsidRPr="005F4928" w:rsidRDefault="009D2D39" w:rsidP="009D2D39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        1.1. </w:t>
      </w:r>
      <w:r w:rsidRPr="00D96F0B">
        <w:rPr>
          <w:rFonts w:ascii="Arial" w:hAnsi="Arial" w:cs="Arial"/>
        </w:rPr>
        <w:t xml:space="preserve">Согласна информации Управления Федеральной налоговой службы по Иркутской области от </w:t>
      </w:r>
      <w:r w:rsidR="00D96F0B" w:rsidRPr="00D96F0B">
        <w:rPr>
          <w:rFonts w:ascii="Arial" w:hAnsi="Arial" w:cs="Arial"/>
        </w:rPr>
        <w:t>1</w:t>
      </w:r>
      <w:r w:rsidR="00AA49B7">
        <w:rPr>
          <w:rFonts w:ascii="Arial" w:hAnsi="Arial" w:cs="Arial"/>
        </w:rPr>
        <w:t>9</w:t>
      </w:r>
      <w:r w:rsidRPr="00D96F0B">
        <w:rPr>
          <w:rFonts w:ascii="Arial" w:hAnsi="Arial" w:cs="Arial"/>
        </w:rPr>
        <w:t>.0</w:t>
      </w:r>
      <w:r w:rsidR="00AA49B7">
        <w:rPr>
          <w:rFonts w:ascii="Arial" w:hAnsi="Arial" w:cs="Arial"/>
        </w:rPr>
        <w:t>6</w:t>
      </w:r>
      <w:r w:rsidRPr="00D96F0B">
        <w:rPr>
          <w:rFonts w:ascii="Arial" w:hAnsi="Arial" w:cs="Arial"/>
        </w:rPr>
        <w:t>.202</w:t>
      </w:r>
      <w:r w:rsidR="00D96F0B" w:rsidRPr="00D96F0B">
        <w:rPr>
          <w:rFonts w:ascii="Arial" w:hAnsi="Arial" w:cs="Arial"/>
        </w:rPr>
        <w:t>4</w:t>
      </w:r>
      <w:r w:rsidRPr="00D96F0B">
        <w:rPr>
          <w:rFonts w:ascii="Arial" w:hAnsi="Arial" w:cs="Arial"/>
        </w:rPr>
        <w:t xml:space="preserve"> года № 19-</w:t>
      </w:r>
      <w:r w:rsidR="00D96F0B" w:rsidRPr="00D96F0B">
        <w:rPr>
          <w:rFonts w:ascii="Arial" w:hAnsi="Arial" w:cs="Arial"/>
        </w:rPr>
        <w:t>09</w:t>
      </w:r>
      <w:r w:rsidRPr="00D96F0B">
        <w:rPr>
          <w:rFonts w:ascii="Arial" w:hAnsi="Arial" w:cs="Arial"/>
        </w:rPr>
        <w:t>/</w:t>
      </w:r>
      <w:r w:rsidR="00D96F0B" w:rsidRPr="00D96F0B">
        <w:rPr>
          <w:rFonts w:ascii="Arial" w:hAnsi="Arial" w:cs="Arial"/>
        </w:rPr>
        <w:t>0</w:t>
      </w:r>
      <w:r w:rsidR="00AA49B7">
        <w:rPr>
          <w:rFonts w:ascii="Arial" w:hAnsi="Arial" w:cs="Arial"/>
        </w:rPr>
        <w:t>7519</w:t>
      </w:r>
      <w:r w:rsidRPr="00D96F0B">
        <w:rPr>
          <w:rFonts w:ascii="Arial" w:hAnsi="Arial" w:cs="Arial"/>
        </w:rPr>
        <w:t xml:space="preserve">@: плановые поступления в бюджет </w:t>
      </w:r>
      <w:proofErr w:type="spellStart"/>
      <w:r w:rsidRPr="00D96F0B">
        <w:rPr>
          <w:rFonts w:ascii="Arial" w:hAnsi="Arial" w:cs="Arial"/>
        </w:rPr>
        <w:t>Бунбуйского</w:t>
      </w:r>
      <w:proofErr w:type="spellEnd"/>
      <w:r w:rsidRPr="00D96F0B">
        <w:rPr>
          <w:rFonts w:ascii="Arial" w:hAnsi="Arial" w:cs="Arial"/>
        </w:rPr>
        <w:t xml:space="preserve"> муниципального образования от акцизов на нефтепродукты составят 3</w:t>
      </w:r>
      <w:r w:rsidR="00D96F0B" w:rsidRPr="00D96F0B">
        <w:rPr>
          <w:rFonts w:ascii="Arial" w:hAnsi="Arial" w:cs="Arial"/>
        </w:rPr>
        <w:t>59</w:t>
      </w:r>
      <w:r w:rsidRPr="00D96F0B">
        <w:rPr>
          <w:rFonts w:ascii="Arial" w:hAnsi="Arial" w:cs="Arial"/>
        </w:rPr>
        <w:t> </w:t>
      </w:r>
      <w:r w:rsidR="00D96F0B" w:rsidRPr="00D96F0B">
        <w:rPr>
          <w:rFonts w:ascii="Arial" w:hAnsi="Arial" w:cs="Arial"/>
        </w:rPr>
        <w:t>4</w:t>
      </w:r>
      <w:r w:rsidRPr="00D96F0B">
        <w:rPr>
          <w:rFonts w:ascii="Arial" w:hAnsi="Arial" w:cs="Arial"/>
        </w:rPr>
        <w:t xml:space="preserve">00,00 рублей, в связи с этим увеличена доходная часть бюджета на </w:t>
      </w:r>
      <w:r w:rsidR="00D96F0B" w:rsidRPr="00D96F0B">
        <w:rPr>
          <w:rFonts w:ascii="Arial" w:hAnsi="Arial" w:cs="Arial"/>
          <w:b/>
          <w:bCs/>
        </w:rPr>
        <w:t>18 100</w:t>
      </w:r>
      <w:r w:rsidRPr="00D96F0B">
        <w:rPr>
          <w:rFonts w:ascii="Arial" w:hAnsi="Arial" w:cs="Arial"/>
          <w:b/>
          <w:bCs/>
        </w:rPr>
        <w:t>,00</w:t>
      </w:r>
      <w:r w:rsidRPr="00D96F0B">
        <w:rPr>
          <w:rFonts w:ascii="Arial" w:hAnsi="Arial" w:cs="Arial"/>
        </w:rPr>
        <w:t xml:space="preserve"> рублей: акцизы по подакцизным товарам (продукции), производимым на территории  Российской Федерации (1 03 02000 01 0000 110 (приложение 1)</w:t>
      </w:r>
    </w:p>
    <w:p w14:paraId="0C540053" w14:textId="122DE5CF" w:rsidR="00644E6B" w:rsidRDefault="009D2D39" w:rsidP="009D2D39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        1.2.</w:t>
      </w:r>
      <w:r>
        <w:rPr>
          <w:rFonts w:ascii="Arial" w:hAnsi="Arial" w:cs="Arial"/>
        </w:rPr>
        <w:t>В связи с поступлением неналоговых доходов</w:t>
      </w:r>
      <w:r w:rsidRPr="005F49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штрафов, санкций, возмещения ущерба в </w:t>
      </w:r>
      <w:r w:rsidRPr="005F4928">
        <w:rPr>
          <w:rFonts w:ascii="Arial" w:hAnsi="Arial" w:cs="Arial"/>
        </w:rPr>
        <w:t xml:space="preserve">(приложение 1) </w:t>
      </w:r>
      <w:r>
        <w:rPr>
          <w:rFonts w:ascii="Arial" w:hAnsi="Arial" w:cs="Arial"/>
        </w:rPr>
        <w:t xml:space="preserve">предусмотрен доход в размере </w:t>
      </w:r>
      <w:r w:rsidRPr="00644E6B">
        <w:rPr>
          <w:rFonts w:ascii="Arial" w:hAnsi="Arial" w:cs="Arial"/>
          <w:b/>
          <w:bCs/>
        </w:rPr>
        <w:t>5 000,00 рублей</w:t>
      </w:r>
      <w:r>
        <w:rPr>
          <w:rFonts w:ascii="Arial" w:hAnsi="Arial" w:cs="Arial"/>
        </w:rPr>
        <w:t xml:space="preserve"> по квалификации (116 02020 02 0000 140) – административные штрафы, установленные законами субъектов Российской Федерации об административных нарушения</w:t>
      </w:r>
      <w:r w:rsidR="00644E6B">
        <w:rPr>
          <w:rFonts w:ascii="Arial" w:hAnsi="Arial" w:cs="Arial"/>
        </w:rPr>
        <w:t>х</w:t>
      </w:r>
      <w:r w:rsidRPr="005F4928">
        <w:rPr>
          <w:rFonts w:ascii="Arial" w:hAnsi="Arial" w:cs="Arial"/>
        </w:rPr>
        <w:t xml:space="preserve">  </w:t>
      </w:r>
      <w:r w:rsidR="00644E6B">
        <w:rPr>
          <w:rFonts w:ascii="Arial" w:hAnsi="Arial" w:cs="Arial"/>
        </w:rPr>
        <w:t xml:space="preserve"> за нарушение муниципальных правовых актов.</w:t>
      </w:r>
    </w:p>
    <w:p w14:paraId="22B52A28" w14:textId="37858D8F" w:rsidR="008C3B59" w:rsidRDefault="008C3B59" w:rsidP="009D2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1.3</w:t>
      </w:r>
      <w:r w:rsidR="001D28E8">
        <w:rPr>
          <w:rFonts w:ascii="Arial" w:hAnsi="Arial" w:cs="Arial"/>
        </w:rPr>
        <w:t xml:space="preserve"> На основании уведомления об изменении бюджетных назначений №308/2 от 19.06.2024года</w:t>
      </w:r>
      <w:r w:rsidRPr="005F4928">
        <w:rPr>
          <w:rFonts w:ascii="Arial" w:hAnsi="Arial" w:cs="Arial"/>
        </w:rPr>
        <w:t xml:space="preserve">  внесены изменения в прогнозируемые доходы бюджета </w:t>
      </w:r>
      <w:proofErr w:type="spellStart"/>
      <w:r w:rsidRPr="005F4928">
        <w:rPr>
          <w:rFonts w:ascii="Arial" w:hAnsi="Arial" w:cs="Arial"/>
        </w:rPr>
        <w:t>Бунбуйского</w:t>
      </w:r>
      <w:proofErr w:type="spellEnd"/>
      <w:r w:rsidRPr="005F4928">
        <w:rPr>
          <w:rFonts w:ascii="Arial" w:hAnsi="Arial" w:cs="Arial"/>
        </w:rPr>
        <w:t xml:space="preserve"> муниципального образования на 202</w:t>
      </w:r>
      <w:r>
        <w:rPr>
          <w:rFonts w:ascii="Arial" w:hAnsi="Arial" w:cs="Arial"/>
        </w:rPr>
        <w:t>4</w:t>
      </w:r>
      <w:r w:rsidRPr="005F4928">
        <w:rPr>
          <w:rFonts w:ascii="Arial" w:hAnsi="Arial" w:cs="Arial"/>
        </w:rPr>
        <w:t xml:space="preserve"> год: </w:t>
      </w:r>
      <w:r w:rsidR="00890225" w:rsidRPr="00890225">
        <w:rPr>
          <w:rFonts w:ascii="Arial" w:hAnsi="Arial" w:cs="Arial"/>
          <w:color w:val="000000"/>
        </w:rPr>
        <w:t>Прочие межбюджетные трансферты, передаваемые бюджетам сельских поселений</w:t>
      </w:r>
      <w:r w:rsidRPr="005F4928">
        <w:rPr>
          <w:rFonts w:ascii="Arial" w:hAnsi="Arial" w:cs="Arial"/>
          <w:color w:val="000000"/>
        </w:rPr>
        <w:t xml:space="preserve">  (</w:t>
      </w:r>
      <w:r w:rsidR="00890225" w:rsidRPr="00890225">
        <w:rPr>
          <w:rFonts w:ascii="Arial" w:hAnsi="Arial" w:cs="Arial"/>
          <w:color w:val="000000"/>
        </w:rPr>
        <w:t>2 02 49999 10 0000 150</w:t>
      </w:r>
      <w:r w:rsidRPr="005F4928">
        <w:rPr>
          <w:rFonts w:ascii="Arial" w:hAnsi="Arial" w:cs="Arial"/>
          <w:color w:val="000000"/>
        </w:rPr>
        <w:t xml:space="preserve">) увеличить на </w:t>
      </w:r>
      <w:r>
        <w:rPr>
          <w:rFonts w:ascii="Arial" w:hAnsi="Arial" w:cs="Arial"/>
          <w:color w:val="000000"/>
        </w:rPr>
        <w:t>432 000</w:t>
      </w:r>
      <w:r w:rsidRPr="005F4928">
        <w:rPr>
          <w:rFonts w:ascii="Arial" w:hAnsi="Arial" w:cs="Arial"/>
          <w:color w:val="000000"/>
        </w:rPr>
        <w:t>,00 рублей</w:t>
      </w:r>
      <w:r w:rsidRPr="005F4928">
        <w:rPr>
          <w:rFonts w:ascii="Arial" w:hAnsi="Arial" w:cs="Arial"/>
        </w:rPr>
        <w:t xml:space="preserve">, </w:t>
      </w:r>
      <w:r w:rsidR="00890225">
        <w:rPr>
          <w:rFonts w:ascii="Arial" w:hAnsi="Arial" w:cs="Arial"/>
        </w:rPr>
        <w:t xml:space="preserve"> </w:t>
      </w:r>
      <w:r w:rsidRPr="005F4928">
        <w:rPr>
          <w:rFonts w:ascii="Arial" w:hAnsi="Arial" w:cs="Arial"/>
        </w:rPr>
        <w:t xml:space="preserve"> (приложение 1)              </w:t>
      </w:r>
    </w:p>
    <w:p w14:paraId="0F441FF2" w14:textId="77777777" w:rsidR="00890225" w:rsidRDefault="00644E6B" w:rsidP="009D2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</w:t>
      </w:r>
      <w:r w:rsidR="008C3B59">
        <w:rPr>
          <w:rFonts w:ascii="Arial" w:hAnsi="Arial" w:cs="Arial"/>
        </w:rPr>
        <w:t>4</w:t>
      </w:r>
      <w:r>
        <w:rPr>
          <w:rFonts w:ascii="Arial" w:hAnsi="Arial" w:cs="Arial"/>
        </w:rPr>
        <w:t>. В связи проведением капитального ремонта досугового центра уменьш</w:t>
      </w:r>
      <w:r w:rsidR="00846702">
        <w:rPr>
          <w:rFonts w:ascii="Arial" w:hAnsi="Arial" w:cs="Arial"/>
        </w:rPr>
        <w:t xml:space="preserve">ен </w:t>
      </w:r>
      <w:r>
        <w:rPr>
          <w:rFonts w:ascii="Arial" w:hAnsi="Arial" w:cs="Arial"/>
        </w:rPr>
        <w:t>доход на 10 000,00 рублей по КБК 113 01995 10 0000 130</w:t>
      </w:r>
      <w:r w:rsidR="009D2D39" w:rsidRPr="005F49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Прочие доходы от оказания платных услуг (работ) получателей средств бюджетов сельских поселений</w:t>
      </w:r>
      <w:r w:rsidR="000C19E2">
        <w:rPr>
          <w:rFonts w:ascii="Arial" w:hAnsi="Arial" w:cs="Arial"/>
        </w:rPr>
        <w:t>.</w:t>
      </w:r>
      <w:r w:rsidR="009D2D39" w:rsidRPr="005F4928">
        <w:rPr>
          <w:rFonts w:ascii="Arial" w:hAnsi="Arial" w:cs="Arial"/>
        </w:rPr>
        <w:t xml:space="preserve">  </w:t>
      </w:r>
    </w:p>
    <w:p w14:paraId="140E279C" w14:textId="2AB8D159" w:rsidR="000C19E2" w:rsidRDefault="009D2D39" w:rsidP="009D2D39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</w:t>
      </w:r>
    </w:p>
    <w:p w14:paraId="596DA3D9" w14:textId="55F943C5" w:rsidR="000C19E2" w:rsidRDefault="000C19E2" w:rsidP="000C19E2">
      <w:pPr>
        <w:jc w:val="both"/>
        <w:rPr>
          <w:b/>
          <w:bCs/>
          <w:color w:val="000000"/>
        </w:rPr>
      </w:pPr>
      <w:r>
        <w:rPr>
          <w:rFonts w:ascii="Arial" w:hAnsi="Arial" w:cs="Arial"/>
        </w:rPr>
        <w:t xml:space="preserve">           </w:t>
      </w:r>
      <w:r w:rsidRPr="000C19E2">
        <w:rPr>
          <w:rFonts w:ascii="Arial" w:hAnsi="Arial" w:cs="Arial"/>
          <w:b/>
          <w:bCs/>
        </w:rPr>
        <w:t>Общая сумма доходов на 2024 год увеличивается на 445 100,00 рублей и составит</w:t>
      </w:r>
      <w:r>
        <w:rPr>
          <w:rFonts w:ascii="Arial" w:hAnsi="Arial" w:cs="Arial"/>
          <w:b/>
          <w:bCs/>
        </w:rPr>
        <w:t xml:space="preserve"> 16 407 400,00 рублей, в том числе: налоговые и неналоговые </w:t>
      </w:r>
      <w:r w:rsidRPr="000C19E2">
        <w:rPr>
          <w:rFonts w:ascii="Arial" w:hAnsi="Arial" w:cs="Arial"/>
          <w:b/>
          <w:bCs/>
          <w:color w:val="000000"/>
        </w:rPr>
        <w:t>597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C19E2">
        <w:rPr>
          <w:rFonts w:ascii="Arial" w:hAnsi="Arial" w:cs="Arial"/>
          <w:b/>
          <w:bCs/>
          <w:color w:val="000000"/>
        </w:rPr>
        <w:t>400,00</w:t>
      </w:r>
      <w:r>
        <w:rPr>
          <w:rFonts w:ascii="Arial" w:hAnsi="Arial" w:cs="Arial"/>
          <w:b/>
          <w:bCs/>
          <w:color w:val="000000"/>
        </w:rPr>
        <w:t xml:space="preserve"> рублей и безвозмездные поступления 15 810 000,00 рублей.                                                     </w:t>
      </w:r>
    </w:p>
    <w:p w14:paraId="5D44206C" w14:textId="56A9C3BE" w:rsidR="008D68F2" w:rsidRPr="000C19E2" w:rsidRDefault="000C19E2" w:rsidP="000C19E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 </w:t>
      </w:r>
    </w:p>
    <w:p w14:paraId="199CBB0F" w14:textId="0F2F4FD3" w:rsidR="007D403E" w:rsidRPr="00890225" w:rsidRDefault="007D403E" w:rsidP="007D403E">
      <w:pPr>
        <w:ind w:right="-143"/>
        <w:jc w:val="both"/>
        <w:rPr>
          <w:rFonts w:ascii="Arial" w:hAnsi="Arial" w:cs="Arial"/>
          <w:b/>
        </w:rPr>
      </w:pPr>
      <w:r w:rsidRPr="00890225">
        <w:rPr>
          <w:rFonts w:ascii="Arial" w:hAnsi="Arial" w:cs="Arial"/>
          <w:b/>
        </w:rPr>
        <w:t xml:space="preserve">                </w:t>
      </w:r>
      <w:r w:rsidR="009D2D39" w:rsidRPr="00890225">
        <w:rPr>
          <w:rFonts w:ascii="Arial" w:hAnsi="Arial" w:cs="Arial"/>
          <w:b/>
        </w:rPr>
        <w:t>2</w:t>
      </w:r>
      <w:r w:rsidRPr="00890225">
        <w:rPr>
          <w:rFonts w:ascii="Arial" w:hAnsi="Arial" w:cs="Arial"/>
          <w:b/>
        </w:rPr>
        <w:t>. В расходн</w:t>
      </w:r>
      <w:r w:rsidR="00890225" w:rsidRPr="00890225">
        <w:rPr>
          <w:rFonts w:ascii="Arial" w:hAnsi="Arial" w:cs="Arial"/>
          <w:b/>
        </w:rPr>
        <w:t>ую</w:t>
      </w:r>
      <w:r w:rsidRPr="00890225">
        <w:rPr>
          <w:rFonts w:ascii="Arial" w:hAnsi="Arial" w:cs="Arial"/>
          <w:b/>
        </w:rPr>
        <w:t xml:space="preserve"> </w:t>
      </w:r>
      <w:proofErr w:type="gramStart"/>
      <w:r w:rsidRPr="00890225">
        <w:rPr>
          <w:rFonts w:ascii="Arial" w:hAnsi="Arial" w:cs="Arial"/>
          <w:b/>
        </w:rPr>
        <w:t>част</w:t>
      </w:r>
      <w:r w:rsidR="00890225" w:rsidRPr="00890225">
        <w:rPr>
          <w:rFonts w:ascii="Arial" w:hAnsi="Arial" w:cs="Arial"/>
          <w:b/>
        </w:rPr>
        <w:t>ь</w:t>
      </w:r>
      <w:r w:rsidRPr="00890225">
        <w:rPr>
          <w:rFonts w:ascii="Arial" w:hAnsi="Arial" w:cs="Arial"/>
          <w:b/>
        </w:rPr>
        <w:t xml:space="preserve">  бюджета</w:t>
      </w:r>
      <w:proofErr w:type="gramEnd"/>
      <w:r w:rsidRPr="00890225">
        <w:rPr>
          <w:rFonts w:ascii="Arial" w:hAnsi="Arial" w:cs="Arial"/>
          <w:b/>
        </w:rPr>
        <w:t xml:space="preserve"> </w:t>
      </w:r>
      <w:proofErr w:type="spellStart"/>
      <w:r w:rsidRPr="00890225">
        <w:rPr>
          <w:rFonts w:ascii="Arial" w:hAnsi="Arial" w:cs="Arial"/>
          <w:b/>
        </w:rPr>
        <w:t>Бунбуйского</w:t>
      </w:r>
      <w:proofErr w:type="spellEnd"/>
      <w:r w:rsidRPr="00890225">
        <w:rPr>
          <w:rFonts w:ascii="Arial" w:hAnsi="Arial" w:cs="Arial"/>
          <w:b/>
        </w:rPr>
        <w:t xml:space="preserve">   муниципального образования</w:t>
      </w:r>
    </w:p>
    <w:p w14:paraId="51451742" w14:textId="5BBACB89" w:rsidR="00890225" w:rsidRDefault="004334F6" w:rsidP="007D403E">
      <w:pPr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A10839">
        <w:rPr>
          <w:rFonts w:ascii="Arial" w:hAnsi="Arial" w:cs="Arial"/>
          <w:b/>
        </w:rPr>
        <w:t>носятся следующие изменения</w:t>
      </w:r>
      <w:r>
        <w:rPr>
          <w:rFonts w:ascii="Arial" w:hAnsi="Arial" w:cs="Arial"/>
          <w:b/>
        </w:rPr>
        <w:t>:</w:t>
      </w:r>
    </w:p>
    <w:p w14:paraId="1907AD4E" w14:textId="51BAAC3E" w:rsidR="00A10839" w:rsidRPr="00A57DBE" w:rsidRDefault="007D403E" w:rsidP="00A10839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 w:rsidRPr="00890225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4070C72A" w14:textId="75A23C82" w:rsidR="000A1804" w:rsidRPr="00257584" w:rsidRDefault="004334F6" w:rsidP="000A1804">
      <w:pPr>
        <w:pStyle w:val="af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 xml:space="preserve">             </w:t>
      </w:r>
      <w:r w:rsidR="00890225">
        <w:rPr>
          <w:rFonts w:ascii="Arial" w:hAnsi="Arial" w:cs="Arial"/>
          <w:b/>
        </w:rPr>
        <w:t xml:space="preserve"> 2.</w:t>
      </w:r>
      <w:proofErr w:type="gramStart"/>
      <w:r w:rsidR="00890225">
        <w:rPr>
          <w:rFonts w:ascii="Arial" w:hAnsi="Arial" w:cs="Arial"/>
          <w:b/>
        </w:rPr>
        <w:t>1.</w:t>
      </w:r>
      <w:r w:rsidR="000A1804" w:rsidRPr="00257584">
        <w:rPr>
          <w:rFonts w:ascii="Arial" w:hAnsi="Arial" w:cs="Arial"/>
          <w:b/>
        </w:rPr>
        <w:t>Муниципальная</w:t>
      </w:r>
      <w:proofErr w:type="gramEnd"/>
      <w:r w:rsidR="000A1804" w:rsidRPr="00257584">
        <w:rPr>
          <w:rFonts w:ascii="Arial" w:hAnsi="Arial" w:cs="Arial"/>
          <w:b/>
        </w:rPr>
        <w:t xml:space="preserve"> программа </w:t>
      </w:r>
      <w:r w:rsidR="000A1804" w:rsidRPr="00257584">
        <w:rPr>
          <w:rFonts w:ascii="Arial" w:hAnsi="Arial" w:cs="Arial"/>
          <w:b/>
          <w:szCs w:val="22"/>
        </w:rPr>
        <w:t>«Развитие культуры, спорта и молодежной политики»</w:t>
      </w:r>
    </w:p>
    <w:p w14:paraId="419565C2" w14:textId="77777777" w:rsidR="000A1804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              </w:t>
      </w:r>
      <w:r w:rsidRPr="00F20E24">
        <w:rPr>
          <w:rFonts w:ascii="Arial" w:hAnsi="Arial" w:cs="Arial"/>
          <w:b/>
        </w:rPr>
        <w:t xml:space="preserve">Подпрограмма </w:t>
      </w:r>
      <w:r w:rsidRPr="00F20E24">
        <w:rPr>
          <w:rFonts w:ascii="Arial" w:hAnsi="Arial" w:cs="Arial"/>
          <w:b/>
          <w:szCs w:val="22"/>
        </w:rPr>
        <w:t xml:space="preserve">«Организация досуга жителей </w:t>
      </w:r>
      <w:proofErr w:type="spellStart"/>
      <w:r w:rsidRPr="00F20E24">
        <w:rPr>
          <w:rFonts w:ascii="Arial" w:hAnsi="Arial" w:cs="Arial"/>
          <w:b/>
          <w:szCs w:val="22"/>
        </w:rPr>
        <w:t>Бунбуйского</w:t>
      </w:r>
      <w:proofErr w:type="spellEnd"/>
      <w:r w:rsidRPr="00F20E24">
        <w:rPr>
          <w:rFonts w:ascii="Arial" w:hAnsi="Arial" w:cs="Arial"/>
          <w:b/>
          <w:szCs w:val="22"/>
        </w:rPr>
        <w:t xml:space="preserve"> муниципального образования»,</w:t>
      </w:r>
      <w:r>
        <w:rPr>
          <w:rFonts w:ascii="Arial" w:hAnsi="Arial" w:cs="Arial"/>
          <w:b/>
          <w:szCs w:val="22"/>
        </w:rPr>
        <w:t xml:space="preserve">  </w:t>
      </w:r>
    </w:p>
    <w:p w14:paraId="1B6D929A" w14:textId="77777777" w:rsidR="000A1804" w:rsidRDefault="000A1804" w:rsidP="000A1804">
      <w:pPr>
        <w:tabs>
          <w:tab w:val="left" w:pos="6090"/>
        </w:tabs>
        <w:jc w:val="both"/>
        <w:rPr>
          <w:rFonts w:ascii="Arial" w:hAnsi="Arial" w:cs="Arial"/>
          <w:szCs w:val="22"/>
        </w:rPr>
      </w:pPr>
      <w:r w:rsidRPr="0025758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  </w:t>
      </w:r>
      <w:r w:rsidRPr="00257584">
        <w:rPr>
          <w:rFonts w:ascii="Arial" w:hAnsi="Arial" w:cs="Arial"/>
          <w:szCs w:val="22"/>
        </w:rPr>
        <w:t xml:space="preserve">мероприятие «Обеспечение деятельности досуговых  </w:t>
      </w:r>
      <w:r>
        <w:rPr>
          <w:rFonts w:ascii="Arial" w:hAnsi="Arial" w:cs="Arial"/>
          <w:szCs w:val="22"/>
        </w:rPr>
        <w:t xml:space="preserve"> </w:t>
      </w:r>
      <w:r w:rsidRPr="00257584">
        <w:rPr>
          <w:rFonts w:ascii="Arial" w:hAnsi="Arial" w:cs="Arial"/>
          <w:szCs w:val="22"/>
        </w:rPr>
        <w:t>центров»</w:t>
      </w:r>
    </w:p>
    <w:p w14:paraId="559DF097" w14:textId="65C27D5E" w:rsidR="000A1804" w:rsidRDefault="007276DC" w:rsidP="000A1804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A1804">
        <w:rPr>
          <w:rFonts w:ascii="Arial" w:hAnsi="Arial" w:cs="Arial"/>
        </w:rPr>
        <w:t>- увеличены расходы на оплату заработной платы на сумму 230 400,00 рубль (954 0801 46201 82110 111 211);</w:t>
      </w:r>
    </w:p>
    <w:p w14:paraId="5B4751DC" w14:textId="77777777" w:rsidR="007276DC" w:rsidRDefault="000A1804" w:rsidP="007276DC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увеличены расходы на начисления на выплаты по плате труда на сумму 69 600,00 рублей (954 0801 46201 82110 119 213);</w:t>
      </w:r>
    </w:p>
    <w:p w14:paraId="3594AF80" w14:textId="77777777" w:rsidR="007276DC" w:rsidRDefault="007276DC" w:rsidP="007276DC">
      <w:pPr>
        <w:tabs>
          <w:tab w:val="left" w:pos="6090"/>
        </w:tabs>
        <w:jc w:val="both"/>
        <w:rPr>
          <w:rFonts w:ascii="Arial" w:hAnsi="Arial" w:cs="Arial"/>
        </w:rPr>
      </w:pPr>
      <w:r w:rsidRPr="0025758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</w:rPr>
        <w:t xml:space="preserve">-- уменьшены расходы на оплату прочих закупок товаров, работ и услуг   на сумму </w:t>
      </w:r>
    </w:p>
    <w:p w14:paraId="29548021" w14:textId="71506DE4" w:rsidR="007276DC" w:rsidRDefault="007276DC" w:rsidP="007276DC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10 000,00 рублей; (954 0801 46201 82190 244 346 – 5000,00;</w:t>
      </w:r>
      <w:r w:rsidRPr="00727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954 0801 46201 82190 244 310 – 5000,00)</w:t>
      </w:r>
    </w:p>
    <w:p w14:paraId="2E3D34F1" w14:textId="77777777" w:rsidR="007276DC" w:rsidRDefault="007276DC" w:rsidP="000A1804">
      <w:pPr>
        <w:tabs>
          <w:tab w:val="left" w:pos="6090"/>
        </w:tabs>
        <w:jc w:val="both"/>
        <w:rPr>
          <w:rFonts w:ascii="Arial" w:hAnsi="Arial" w:cs="Arial"/>
        </w:rPr>
      </w:pPr>
    </w:p>
    <w:p w14:paraId="21387C0C" w14:textId="77777777" w:rsidR="000A1804" w:rsidRPr="00F20E24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t xml:space="preserve">             </w:t>
      </w:r>
      <w:r w:rsidRPr="00F20E24">
        <w:rPr>
          <w:rFonts w:ascii="Arial" w:hAnsi="Arial" w:cs="Arial"/>
          <w:b/>
        </w:rPr>
        <w:t xml:space="preserve">Подпрограмма </w:t>
      </w:r>
      <w:r w:rsidRPr="00F20E24">
        <w:rPr>
          <w:rFonts w:ascii="Arial" w:hAnsi="Arial" w:cs="Arial"/>
          <w:b/>
          <w:szCs w:val="22"/>
        </w:rPr>
        <w:t xml:space="preserve">«Развитие библиотечного дела», </w:t>
      </w:r>
    </w:p>
    <w:p w14:paraId="0EFBAF5B" w14:textId="77777777" w:rsidR="000A1804" w:rsidRPr="00F20E24" w:rsidRDefault="000A1804" w:rsidP="000A18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F20E24">
        <w:rPr>
          <w:rFonts w:ascii="Arial" w:hAnsi="Arial" w:cs="Arial"/>
          <w:bCs/>
        </w:rPr>
        <w:t>Основное мероприятие Обеспечение деятельности библиотек</w:t>
      </w:r>
    </w:p>
    <w:p w14:paraId="6882E51D" w14:textId="77777777" w:rsidR="000A1804" w:rsidRDefault="000A1804" w:rsidP="000A1804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-- увеличены расходы на оплату заработной платы на сумму 102 000,00 рублей (954 0801 46301 82110 111 211)</w:t>
      </w:r>
    </w:p>
    <w:p w14:paraId="009C6613" w14:textId="77777777" w:rsidR="000A1804" w:rsidRDefault="000A1804" w:rsidP="000A1804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увеличены расходы на начисления на выплаты по плате труда на сумму 30 000,00 рублей (954 0801 46301 82110 119 219)</w:t>
      </w:r>
    </w:p>
    <w:p w14:paraId="1C1741B9" w14:textId="43411419" w:rsidR="000A1804" w:rsidRDefault="000A1804" w:rsidP="00310142">
      <w:pPr>
        <w:ind w:right="-143"/>
        <w:jc w:val="both"/>
        <w:rPr>
          <w:rFonts w:ascii="Arial" w:hAnsi="Arial" w:cs="Arial"/>
          <w:b/>
          <w:bCs/>
        </w:rPr>
      </w:pPr>
    </w:p>
    <w:p w14:paraId="135D2A17" w14:textId="77777777" w:rsidR="000A1804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</w:t>
      </w:r>
      <w:r w:rsidRPr="00FC51AE">
        <w:rPr>
          <w:rFonts w:ascii="Arial" w:hAnsi="Arial" w:cs="Arial"/>
          <w:b/>
          <w:bCs/>
        </w:rPr>
        <w:t>Подпрограмма «Развитие кадрового потенциала в сфере культуры»</w:t>
      </w:r>
    </w:p>
    <w:p w14:paraId="782460A3" w14:textId="6F386D4D" w:rsidR="000A1804" w:rsidRDefault="000A1804" w:rsidP="000A1804">
      <w:pPr>
        <w:tabs>
          <w:tab w:val="left" w:pos="6090"/>
        </w:tabs>
        <w:jc w:val="both"/>
        <w:rPr>
          <w:rFonts w:ascii="Arial" w:hAnsi="Arial" w:cs="Arial"/>
        </w:rPr>
      </w:pPr>
      <w:r w:rsidRPr="00FF21B3">
        <w:rPr>
          <w:rFonts w:ascii="Arial" w:hAnsi="Arial" w:cs="Arial"/>
        </w:rPr>
        <w:lastRenderedPageBreak/>
        <w:t>- увеличены расходы на переподготовку по 44 ФЗ на 5</w:t>
      </w:r>
      <w:r>
        <w:rPr>
          <w:rFonts w:ascii="Arial" w:hAnsi="Arial" w:cs="Arial"/>
        </w:rPr>
        <w:t xml:space="preserve"> </w:t>
      </w:r>
      <w:r w:rsidRPr="00FF21B3">
        <w:rPr>
          <w:rFonts w:ascii="Arial" w:hAnsi="Arial" w:cs="Arial"/>
        </w:rPr>
        <w:t>000,00 рублей (954 0705 4670189999 244</w:t>
      </w:r>
      <w:r>
        <w:rPr>
          <w:rFonts w:ascii="Arial" w:hAnsi="Arial" w:cs="Arial"/>
        </w:rPr>
        <w:t> </w:t>
      </w:r>
      <w:r w:rsidRPr="00FF21B3">
        <w:rPr>
          <w:rFonts w:ascii="Arial" w:hAnsi="Arial" w:cs="Arial"/>
        </w:rPr>
        <w:t>226)</w:t>
      </w:r>
    </w:p>
    <w:p w14:paraId="6FAFB033" w14:textId="42078FDC" w:rsidR="000A1804" w:rsidRDefault="000A1804" w:rsidP="00310142">
      <w:pPr>
        <w:ind w:right="-143"/>
        <w:jc w:val="both"/>
        <w:rPr>
          <w:rFonts w:ascii="Arial" w:hAnsi="Arial" w:cs="Arial"/>
          <w:b/>
          <w:bCs/>
        </w:rPr>
      </w:pPr>
    </w:p>
    <w:p w14:paraId="5B560AA8" w14:textId="1066E782" w:rsidR="000A1804" w:rsidRPr="00A1524D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A1524D">
        <w:rPr>
          <w:rFonts w:ascii="Arial" w:hAnsi="Arial" w:cs="Arial"/>
        </w:rPr>
        <w:t>.</w:t>
      </w:r>
      <w:r w:rsidRPr="00D96F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D96F0B">
        <w:rPr>
          <w:rFonts w:ascii="Arial" w:hAnsi="Arial" w:cs="Arial"/>
          <w:b/>
        </w:rPr>
        <w:t xml:space="preserve"> </w:t>
      </w:r>
      <w:r w:rsidR="004334F6">
        <w:rPr>
          <w:rFonts w:ascii="Arial" w:hAnsi="Arial" w:cs="Arial"/>
          <w:b/>
        </w:rPr>
        <w:t xml:space="preserve">       </w:t>
      </w:r>
      <w:r w:rsidR="00890225">
        <w:rPr>
          <w:rFonts w:ascii="Arial" w:hAnsi="Arial" w:cs="Arial"/>
          <w:b/>
        </w:rPr>
        <w:t xml:space="preserve">2.2. </w:t>
      </w:r>
      <w:r w:rsidRPr="00D96F0B">
        <w:rPr>
          <w:rFonts w:ascii="Arial" w:hAnsi="Arial" w:cs="Arial"/>
          <w:b/>
        </w:rPr>
        <w:t>Муниципальн</w:t>
      </w:r>
      <w:r>
        <w:rPr>
          <w:rFonts w:ascii="Arial" w:hAnsi="Arial" w:cs="Arial"/>
          <w:b/>
        </w:rPr>
        <w:t>ая</w:t>
      </w:r>
      <w:r w:rsidRPr="00D96F0B">
        <w:rPr>
          <w:rFonts w:ascii="Arial" w:hAnsi="Arial" w:cs="Arial"/>
          <w:b/>
        </w:rPr>
        <w:t xml:space="preserve"> программ</w:t>
      </w:r>
      <w:r>
        <w:rPr>
          <w:rFonts w:ascii="Arial" w:hAnsi="Arial" w:cs="Arial"/>
          <w:b/>
        </w:rPr>
        <w:t>а</w:t>
      </w:r>
      <w:r w:rsidRPr="00D96F0B">
        <w:rPr>
          <w:rFonts w:ascii="Arial" w:hAnsi="Arial" w:cs="Arial"/>
          <w:b/>
        </w:rPr>
        <w:t xml:space="preserve"> «Дороги местного значения»</w:t>
      </w:r>
    </w:p>
    <w:p w14:paraId="0EE3BBD5" w14:textId="77777777" w:rsidR="000A1804" w:rsidRPr="00D96F0B" w:rsidRDefault="000A1804" w:rsidP="000A18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D96F0B">
        <w:rPr>
          <w:rFonts w:ascii="Arial" w:hAnsi="Arial" w:cs="Arial"/>
          <w:b/>
          <w:bCs/>
        </w:rPr>
        <w:t>Подпрограмма "Ремонт и содержание дорог местного значения"</w:t>
      </w:r>
    </w:p>
    <w:p w14:paraId="51A983F7" w14:textId="77777777" w:rsidR="000A1804" w:rsidRPr="00244851" w:rsidRDefault="000A1804" w:rsidP="000A1804">
      <w:pPr>
        <w:jc w:val="both"/>
        <w:rPr>
          <w:rFonts w:ascii="Arial" w:hAnsi="Arial" w:cs="Arial"/>
          <w:color w:val="000000"/>
        </w:rPr>
      </w:pPr>
      <w:r w:rsidRPr="00244851">
        <w:rPr>
          <w:rFonts w:ascii="Arial" w:hAnsi="Arial" w:cs="Arial"/>
          <w:color w:val="000000"/>
        </w:rPr>
        <w:t xml:space="preserve">            Основное мероприятие «Механизированная снегоочистка дорог местного </w:t>
      </w:r>
      <w:proofErr w:type="gramStart"/>
      <w:r w:rsidRPr="00244851">
        <w:rPr>
          <w:rFonts w:ascii="Arial" w:hAnsi="Arial" w:cs="Arial"/>
          <w:color w:val="000000"/>
        </w:rPr>
        <w:t>значения»</w:t>
      </w:r>
      <w:r>
        <w:rPr>
          <w:rFonts w:ascii="Arial" w:hAnsi="Arial" w:cs="Arial"/>
          <w:color w:val="000000"/>
        </w:rPr>
        <w:t xml:space="preserve">  </w:t>
      </w:r>
      <w:r w:rsidRPr="00D96F0B">
        <w:rPr>
          <w:rFonts w:ascii="Arial" w:hAnsi="Arial" w:cs="Arial"/>
          <w:bCs/>
        </w:rPr>
        <w:t>увеличен</w:t>
      </w:r>
      <w:proofErr w:type="gramEnd"/>
      <w:r>
        <w:rPr>
          <w:rFonts w:ascii="Arial" w:hAnsi="Arial" w:cs="Arial"/>
          <w:color w:val="000000"/>
        </w:rPr>
        <w:t xml:space="preserve"> расход на 18 100,00 рублей  (КБК 954 0409 43103 89999 244 226)</w:t>
      </w:r>
    </w:p>
    <w:p w14:paraId="32AB12E4" w14:textId="680088BF" w:rsidR="000A1804" w:rsidRDefault="000A1804" w:rsidP="00310142">
      <w:pPr>
        <w:ind w:right="-143"/>
        <w:jc w:val="both"/>
        <w:rPr>
          <w:rFonts w:ascii="Arial" w:hAnsi="Arial" w:cs="Arial"/>
          <w:b/>
          <w:bCs/>
        </w:rPr>
      </w:pPr>
    </w:p>
    <w:p w14:paraId="778AF202" w14:textId="77777777" w:rsidR="000A1804" w:rsidRPr="00F04DAE" w:rsidRDefault="000A1804" w:rsidP="00310142">
      <w:pPr>
        <w:ind w:right="-143"/>
        <w:jc w:val="both"/>
        <w:rPr>
          <w:rFonts w:ascii="Arial" w:hAnsi="Arial" w:cs="Arial"/>
          <w:b/>
          <w:bCs/>
        </w:rPr>
      </w:pPr>
    </w:p>
    <w:p w14:paraId="0AFF055B" w14:textId="19948A88" w:rsidR="007276DC" w:rsidRPr="00890225" w:rsidRDefault="00F77486" w:rsidP="00FF21B3">
      <w:pPr>
        <w:tabs>
          <w:tab w:val="left" w:pos="6090"/>
        </w:tabs>
        <w:jc w:val="both"/>
        <w:rPr>
          <w:rFonts w:ascii="Arial" w:hAnsi="Arial" w:cs="Arial"/>
          <w:b/>
          <w:bCs/>
          <w:u w:val="single"/>
        </w:rPr>
      </w:pPr>
      <w:r w:rsidRPr="00890225">
        <w:rPr>
          <w:rFonts w:ascii="Arial" w:hAnsi="Arial" w:cs="Arial"/>
          <w:sz w:val="28"/>
          <w:szCs w:val="28"/>
        </w:rPr>
        <w:t xml:space="preserve">               </w:t>
      </w:r>
      <w:r w:rsidR="00FF21B3" w:rsidRPr="00890225">
        <w:rPr>
          <w:rFonts w:ascii="Arial" w:hAnsi="Arial" w:cs="Arial"/>
          <w:b/>
          <w:bCs/>
        </w:rPr>
        <w:t>2.</w:t>
      </w:r>
      <w:r w:rsidR="004334F6">
        <w:rPr>
          <w:rFonts w:ascii="Arial" w:hAnsi="Arial" w:cs="Arial"/>
          <w:b/>
          <w:bCs/>
        </w:rPr>
        <w:t>3</w:t>
      </w:r>
      <w:r w:rsidR="00FF21B3" w:rsidRPr="00890225">
        <w:rPr>
          <w:rFonts w:ascii="Arial" w:hAnsi="Arial" w:cs="Arial"/>
        </w:rPr>
        <w:t>.</w:t>
      </w:r>
      <w:r w:rsidR="007276DC" w:rsidRPr="00890225">
        <w:t xml:space="preserve"> </w:t>
      </w:r>
      <w:r w:rsidR="004334F6" w:rsidRPr="004334F6">
        <w:rPr>
          <w:rFonts w:ascii="Arial" w:hAnsi="Arial" w:cs="Arial"/>
        </w:rPr>
        <w:t>Решением о внесении изменений в бюджет от 25.01.2024 года №56 утвержден дефицит на 2024 год в сумме 483 866,35 рублей и источники его финансирования</w:t>
      </w:r>
      <w:r w:rsidR="001D28E8">
        <w:rPr>
          <w:rFonts w:ascii="Arial" w:hAnsi="Arial" w:cs="Arial"/>
        </w:rPr>
        <w:t xml:space="preserve"> </w:t>
      </w:r>
      <w:r w:rsidR="004334F6" w:rsidRPr="004334F6">
        <w:rPr>
          <w:rFonts w:ascii="Arial" w:hAnsi="Arial" w:cs="Arial"/>
        </w:rPr>
        <w:t xml:space="preserve">- изменение остатков на счетах по учету средств бюджетов. При этом по </w:t>
      </w:r>
      <w:proofErr w:type="gramStart"/>
      <w:r w:rsidR="004334F6" w:rsidRPr="004334F6">
        <w:rPr>
          <w:rFonts w:ascii="Arial" w:hAnsi="Arial" w:cs="Arial"/>
        </w:rPr>
        <w:t>состоянию  на</w:t>
      </w:r>
      <w:proofErr w:type="gramEnd"/>
      <w:r w:rsidR="004334F6" w:rsidRPr="004334F6">
        <w:rPr>
          <w:rFonts w:ascii="Arial" w:hAnsi="Arial" w:cs="Arial"/>
        </w:rPr>
        <w:t xml:space="preserve"> 01.01.2024 года остаток на счетах составили 369 124,49  рублей. В связи с </w:t>
      </w:r>
      <w:proofErr w:type="gramStart"/>
      <w:r w:rsidR="004334F6" w:rsidRPr="004334F6">
        <w:rPr>
          <w:rFonts w:ascii="Arial" w:hAnsi="Arial" w:cs="Arial"/>
        </w:rPr>
        <w:t>этим  дефицит</w:t>
      </w:r>
      <w:proofErr w:type="gramEnd"/>
      <w:r w:rsidR="004334F6" w:rsidRPr="004334F6">
        <w:rPr>
          <w:rFonts w:ascii="Arial" w:hAnsi="Arial" w:cs="Arial"/>
        </w:rPr>
        <w:t xml:space="preserve"> бюджета  не обеспечен источниками его финансирования на 114 741,86.</w:t>
      </w:r>
      <w:r w:rsidR="007276DC" w:rsidRPr="00890225">
        <w:t xml:space="preserve"> </w:t>
      </w:r>
      <w:r w:rsidR="007276DC" w:rsidRPr="00890225">
        <w:rPr>
          <w:rFonts w:ascii="Arial" w:hAnsi="Arial" w:cs="Arial"/>
          <w:b/>
          <w:bCs/>
        </w:rPr>
        <w:t xml:space="preserve">Для сбалансированности бюджета на 2024 год </w:t>
      </w:r>
      <w:r w:rsidR="007276DC" w:rsidRPr="00890225">
        <w:rPr>
          <w:rFonts w:ascii="Arial" w:hAnsi="Arial" w:cs="Arial"/>
          <w:b/>
          <w:bCs/>
          <w:u w:val="single"/>
        </w:rPr>
        <w:t>уменьш</w:t>
      </w:r>
      <w:r w:rsidR="00890225" w:rsidRPr="00890225">
        <w:rPr>
          <w:rFonts w:ascii="Arial" w:hAnsi="Arial" w:cs="Arial"/>
          <w:b/>
          <w:bCs/>
          <w:u w:val="single"/>
        </w:rPr>
        <w:t>ен</w:t>
      </w:r>
      <w:r w:rsidR="007276DC" w:rsidRPr="00890225">
        <w:rPr>
          <w:rFonts w:ascii="Arial" w:hAnsi="Arial" w:cs="Arial"/>
          <w:b/>
          <w:bCs/>
          <w:u w:val="single"/>
        </w:rPr>
        <w:t xml:space="preserve"> расход на 114 741,86 рублей, в том числе:</w:t>
      </w:r>
    </w:p>
    <w:p w14:paraId="19901991" w14:textId="77777777" w:rsidR="007276DC" w:rsidRDefault="007276DC" w:rsidP="00FF21B3">
      <w:pPr>
        <w:tabs>
          <w:tab w:val="left" w:pos="6090"/>
        </w:tabs>
        <w:jc w:val="both"/>
      </w:pPr>
    </w:p>
    <w:p w14:paraId="2C2CF879" w14:textId="0D9DAABD" w:rsidR="00FF21B3" w:rsidRDefault="00890225" w:rsidP="00FF21B3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2.</w:t>
      </w:r>
      <w:r w:rsidR="004334F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.1. </w:t>
      </w:r>
      <w:r w:rsidR="00FF21B3" w:rsidRPr="002675AA">
        <w:rPr>
          <w:rFonts w:ascii="Arial" w:hAnsi="Arial" w:cs="Arial"/>
          <w:b/>
        </w:rPr>
        <w:t>Муниципальная программа «Эффективное муниципальное управление»</w:t>
      </w:r>
    </w:p>
    <w:p w14:paraId="5444F680" w14:textId="77777777" w:rsidR="00FF21B3" w:rsidRPr="00A87310" w:rsidRDefault="00FF21B3" w:rsidP="00FF21B3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A87310">
        <w:rPr>
          <w:rFonts w:ascii="Arial" w:hAnsi="Arial" w:cs="Arial"/>
          <w:b/>
        </w:rPr>
        <w:t>Подпрограмма «Повышение эффективности органов местного самоупра</w:t>
      </w:r>
      <w:r>
        <w:rPr>
          <w:rFonts w:ascii="Arial" w:hAnsi="Arial" w:cs="Arial"/>
          <w:b/>
        </w:rPr>
        <w:t>вление»,</w:t>
      </w:r>
      <w:r w:rsidRPr="00A87310">
        <w:rPr>
          <w:rFonts w:ascii="Arial" w:hAnsi="Arial" w:cs="Arial"/>
          <w:b/>
        </w:rPr>
        <w:t xml:space="preserve"> </w:t>
      </w:r>
    </w:p>
    <w:p w14:paraId="74B15D58" w14:textId="77777777" w:rsidR="00FF21B3" w:rsidRDefault="00FF21B3" w:rsidP="00FF21B3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мероприятие «Обеспечение деятельности администрации муниципального образования»</w:t>
      </w:r>
    </w:p>
    <w:p w14:paraId="108791A3" w14:textId="633BB48D" w:rsidR="00F77486" w:rsidRDefault="00F77486" w:rsidP="00032658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49B7">
        <w:rPr>
          <w:rFonts w:ascii="Arial" w:hAnsi="Arial" w:cs="Arial"/>
        </w:rPr>
        <w:t xml:space="preserve">         </w:t>
      </w:r>
      <w:r w:rsidR="00032658">
        <w:rPr>
          <w:rFonts w:ascii="Arial" w:hAnsi="Arial" w:cs="Arial"/>
        </w:rPr>
        <w:t xml:space="preserve"> </w:t>
      </w:r>
      <w:r w:rsidR="00FF21B3">
        <w:rPr>
          <w:rFonts w:ascii="Arial" w:hAnsi="Arial" w:cs="Arial"/>
        </w:rPr>
        <w:t>- уменьшены расходы на увеличение стоимости основных средств на 12 063,86 рубля (954 0104 4110280190 244 310)</w:t>
      </w:r>
    </w:p>
    <w:p w14:paraId="671D2404" w14:textId="261EEA5C" w:rsidR="00FF21B3" w:rsidRPr="00FB2BF3" w:rsidRDefault="00FF21B3" w:rsidP="00FF21B3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FB2BF3">
        <w:rPr>
          <w:rFonts w:ascii="Arial" w:hAnsi="Arial" w:cs="Arial"/>
          <w:b/>
        </w:rPr>
        <w:t xml:space="preserve">Подпрограмма «Муниципальное управление собственностью» </w:t>
      </w:r>
    </w:p>
    <w:p w14:paraId="15205D09" w14:textId="2FD8EE36" w:rsidR="00FF21B3" w:rsidRDefault="00FF21B3" w:rsidP="00032658">
      <w:pPr>
        <w:tabs>
          <w:tab w:val="left" w:pos="6090"/>
        </w:tabs>
        <w:jc w:val="both"/>
        <w:rPr>
          <w:rFonts w:ascii="Arial" w:hAnsi="Arial" w:cs="Arial"/>
          <w:bCs/>
        </w:rPr>
      </w:pPr>
      <w:r w:rsidRPr="00FB2BF3">
        <w:rPr>
          <w:rFonts w:ascii="Arial" w:hAnsi="Arial" w:cs="Arial"/>
          <w:bCs/>
        </w:rPr>
        <w:t xml:space="preserve">              Мероприятие «Оформление собственности</w:t>
      </w:r>
      <w:r w:rsidR="00A67D82" w:rsidRPr="00FB2BF3">
        <w:rPr>
          <w:rFonts w:ascii="Arial" w:hAnsi="Arial" w:cs="Arial"/>
          <w:bCs/>
        </w:rPr>
        <w:t>»</w:t>
      </w:r>
    </w:p>
    <w:p w14:paraId="30376AFB" w14:textId="26197DBB" w:rsidR="00A67D82" w:rsidRDefault="00A67D82" w:rsidP="00032658">
      <w:pPr>
        <w:tabs>
          <w:tab w:val="left" w:pos="609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- уменьшены расходы прочие расходы, услуги на 30 000,00 рублей</w:t>
      </w:r>
      <w:r w:rsidR="00FB2BF3">
        <w:rPr>
          <w:rFonts w:ascii="Arial" w:hAnsi="Arial" w:cs="Arial"/>
          <w:bCs/>
        </w:rPr>
        <w:t xml:space="preserve"> (954 0113 41201</w:t>
      </w:r>
      <w:r w:rsidR="004577E3">
        <w:rPr>
          <w:rFonts w:ascii="Arial" w:hAnsi="Arial" w:cs="Arial"/>
          <w:bCs/>
        </w:rPr>
        <w:t xml:space="preserve"> </w:t>
      </w:r>
      <w:r w:rsidR="00FB2BF3">
        <w:rPr>
          <w:rFonts w:ascii="Arial" w:hAnsi="Arial" w:cs="Arial"/>
          <w:bCs/>
        </w:rPr>
        <w:t>89999 244 226)</w:t>
      </w:r>
    </w:p>
    <w:p w14:paraId="543C19AA" w14:textId="796BC8EA" w:rsidR="00FB2BF3" w:rsidRDefault="00FB2BF3" w:rsidP="00032658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</w:t>
      </w:r>
      <w:r w:rsidRPr="00FB2BF3">
        <w:rPr>
          <w:rFonts w:ascii="Arial" w:hAnsi="Arial" w:cs="Arial"/>
          <w:b/>
        </w:rPr>
        <w:t>Подпрограмма «Развитие муниципальной службы»</w:t>
      </w:r>
    </w:p>
    <w:p w14:paraId="3707A954" w14:textId="1E74C254" w:rsidR="00FB2BF3" w:rsidRDefault="00FB2BF3" w:rsidP="00032658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Подготовка, переподготовка (повышение квалификации) кадров</w:t>
      </w:r>
    </w:p>
    <w:p w14:paraId="004FCAE4" w14:textId="1C49595F" w:rsidR="004577E3" w:rsidRPr="00FB2BF3" w:rsidRDefault="004577E3" w:rsidP="00032658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-</w:t>
      </w:r>
      <w:r w:rsidRPr="00457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уменьшение расходов на прочие работы, услуги на 5 000,00 (954 0705 41401 89999 244 226)</w:t>
      </w:r>
    </w:p>
    <w:p w14:paraId="51BEDF64" w14:textId="1849018B" w:rsidR="004577E3" w:rsidRDefault="00F77486" w:rsidP="00F77486">
      <w:pPr>
        <w:pStyle w:val="af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2658">
        <w:rPr>
          <w:rFonts w:ascii="Arial" w:hAnsi="Arial" w:cs="Arial"/>
        </w:rPr>
        <w:t xml:space="preserve">           </w:t>
      </w:r>
    </w:p>
    <w:p w14:paraId="626725F3" w14:textId="7BD96784" w:rsidR="00FF21B3" w:rsidRDefault="005C3BC3" w:rsidP="00F77486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</w:t>
      </w:r>
      <w:r w:rsidRPr="00890225">
        <w:rPr>
          <w:rFonts w:ascii="Arial" w:hAnsi="Arial" w:cs="Arial"/>
          <w:b/>
          <w:bCs/>
        </w:rPr>
        <w:t>2.</w:t>
      </w:r>
      <w:r w:rsidR="004334F6">
        <w:rPr>
          <w:rFonts w:ascii="Arial" w:hAnsi="Arial" w:cs="Arial"/>
          <w:b/>
          <w:bCs/>
        </w:rPr>
        <w:t>3</w:t>
      </w:r>
      <w:r w:rsidRPr="00890225">
        <w:rPr>
          <w:rFonts w:ascii="Arial" w:hAnsi="Arial" w:cs="Arial"/>
          <w:b/>
          <w:bCs/>
        </w:rPr>
        <w:t>.</w:t>
      </w:r>
      <w:r w:rsidR="00F04DAE" w:rsidRPr="00890225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. </w:t>
      </w:r>
      <w:r w:rsidR="00890225">
        <w:rPr>
          <w:rFonts w:ascii="Arial" w:hAnsi="Arial" w:cs="Arial"/>
        </w:rPr>
        <w:t xml:space="preserve"> </w:t>
      </w:r>
      <w:r w:rsidRPr="005C3BC3">
        <w:rPr>
          <w:rFonts w:ascii="Arial" w:hAnsi="Arial" w:cs="Arial"/>
          <w:b/>
          <w:bCs/>
        </w:rPr>
        <w:t>Муниципальная программа «Безопасное муниципальное образование»</w:t>
      </w:r>
    </w:p>
    <w:p w14:paraId="08BDC83E" w14:textId="5D043A92" w:rsidR="005C3BC3" w:rsidRDefault="00A1524D" w:rsidP="00F77486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5C3BC3">
        <w:rPr>
          <w:rFonts w:ascii="Arial" w:hAnsi="Arial" w:cs="Arial"/>
          <w:b/>
          <w:bCs/>
        </w:rPr>
        <w:t xml:space="preserve"> Подпрограмма «Предупреждение чрезвычайных ситуаций природного и техногенного характера</w:t>
      </w:r>
      <w:r w:rsidR="00C76354">
        <w:rPr>
          <w:rFonts w:ascii="Arial" w:hAnsi="Arial" w:cs="Arial"/>
          <w:b/>
          <w:bCs/>
        </w:rPr>
        <w:t xml:space="preserve">»   </w:t>
      </w:r>
    </w:p>
    <w:p w14:paraId="5349F01C" w14:textId="4E7AC940" w:rsidR="00C76354" w:rsidRPr="00C76354" w:rsidRDefault="00C76354" w:rsidP="00F77486">
      <w:pPr>
        <w:tabs>
          <w:tab w:val="left" w:pos="6090"/>
        </w:tabs>
        <w:jc w:val="both"/>
        <w:rPr>
          <w:rFonts w:ascii="Arial" w:hAnsi="Arial" w:cs="Arial"/>
        </w:rPr>
      </w:pPr>
      <w:r w:rsidRPr="00C76354">
        <w:rPr>
          <w:rFonts w:ascii="Arial" w:hAnsi="Arial" w:cs="Arial"/>
        </w:rPr>
        <w:t>- уменьшены расходы на защиту населения и территорий от Ч</w:t>
      </w:r>
      <w:r>
        <w:rPr>
          <w:rFonts w:ascii="Arial" w:hAnsi="Arial" w:cs="Arial"/>
        </w:rPr>
        <w:t>С</w:t>
      </w:r>
      <w:r w:rsidRPr="00C76354">
        <w:rPr>
          <w:rFonts w:ascii="Arial" w:hAnsi="Arial" w:cs="Arial"/>
        </w:rPr>
        <w:t xml:space="preserve"> природного и техногенного характера на 21 100,00 рублей (954 0310 4210189999 244 226,346)</w:t>
      </w:r>
      <w:r>
        <w:rPr>
          <w:rFonts w:ascii="Arial" w:hAnsi="Arial" w:cs="Arial"/>
        </w:rPr>
        <w:t>,</w:t>
      </w:r>
      <w:r w:rsidRPr="00C76354">
        <w:rPr>
          <w:rFonts w:ascii="Arial" w:hAnsi="Arial" w:cs="Arial"/>
        </w:rPr>
        <w:t xml:space="preserve"> полномочие относится к второму уровня</w:t>
      </w:r>
    </w:p>
    <w:p w14:paraId="55B78AEF" w14:textId="192FD6F4" w:rsidR="00D96F0B" w:rsidRPr="00244851" w:rsidRDefault="00A1524D" w:rsidP="000A1804">
      <w:pPr>
        <w:tabs>
          <w:tab w:val="left" w:pos="609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        </w:t>
      </w:r>
    </w:p>
    <w:p w14:paraId="06862755" w14:textId="68DEB481" w:rsidR="00D96F0B" w:rsidRPr="00A1524D" w:rsidRDefault="00244851" w:rsidP="00D96F0B">
      <w:pPr>
        <w:jc w:val="both"/>
        <w:rPr>
          <w:rFonts w:ascii="Arial" w:hAnsi="Arial" w:cs="Arial"/>
          <w:b/>
          <w:bCs/>
        </w:rPr>
      </w:pPr>
      <w:r w:rsidRPr="00890225">
        <w:rPr>
          <w:rFonts w:ascii="Arial" w:hAnsi="Arial" w:cs="Arial"/>
          <w:b/>
          <w:bCs/>
        </w:rPr>
        <w:t xml:space="preserve"> </w:t>
      </w:r>
      <w:r w:rsidR="00A1524D" w:rsidRPr="00890225">
        <w:rPr>
          <w:rFonts w:ascii="Arial" w:hAnsi="Arial" w:cs="Arial"/>
          <w:b/>
          <w:bCs/>
        </w:rPr>
        <w:t xml:space="preserve">            2.</w:t>
      </w:r>
      <w:r w:rsidR="004334F6">
        <w:rPr>
          <w:rFonts w:ascii="Arial" w:hAnsi="Arial" w:cs="Arial"/>
          <w:b/>
          <w:bCs/>
        </w:rPr>
        <w:t>3</w:t>
      </w:r>
      <w:r w:rsidR="00A1524D" w:rsidRPr="00890225">
        <w:rPr>
          <w:rFonts w:ascii="Arial" w:hAnsi="Arial" w:cs="Arial"/>
          <w:b/>
          <w:bCs/>
        </w:rPr>
        <w:t>.</w:t>
      </w:r>
      <w:r w:rsidR="00890225" w:rsidRPr="00890225">
        <w:rPr>
          <w:rFonts w:ascii="Arial" w:hAnsi="Arial" w:cs="Arial"/>
          <w:b/>
          <w:bCs/>
        </w:rPr>
        <w:t>3</w:t>
      </w:r>
      <w:r w:rsidR="00A1524D" w:rsidRPr="00A1524D">
        <w:rPr>
          <w:rFonts w:ascii="Arial" w:hAnsi="Arial" w:cs="Arial"/>
        </w:rPr>
        <w:t>.</w:t>
      </w:r>
      <w:r w:rsidR="00A1524D" w:rsidRPr="00A1524D">
        <w:rPr>
          <w:rFonts w:ascii="Arial" w:hAnsi="Arial" w:cs="Arial"/>
          <w:b/>
          <w:bCs/>
        </w:rPr>
        <w:t xml:space="preserve"> Муниципальная программа «Развитие жилищно-коммунального хозяйства и повышение энергоэффективности»</w:t>
      </w:r>
    </w:p>
    <w:p w14:paraId="63F4D922" w14:textId="67C9C3BC" w:rsidR="00A1524D" w:rsidRPr="00A1524D" w:rsidRDefault="00A1524D" w:rsidP="00D96F0B">
      <w:pPr>
        <w:jc w:val="both"/>
        <w:rPr>
          <w:rFonts w:ascii="Arial" w:hAnsi="Arial" w:cs="Arial"/>
          <w:b/>
          <w:bCs/>
        </w:rPr>
      </w:pPr>
      <w:r w:rsidRPr="00A1524D">
        <w:rPr>
          <w:rFonts w:ascii="Arial" w:hAnsi="Arial" w:cs="Arial"/>
          <w:b/>
          <w:bCs/>
        </w:rPr>
        <w:t>Подпрограмма «Обустройство контейнерных площадок и установка контейнеров. Обращение с ТБО»</w:t>
      </w:r>
    </w:p>
    <w:p w14:paraId="4266EE4B" w14:textId="5528A7C8" w:rsidR="00A1524D" w:rsidRDefault="00A1524D" w:rsidP="00D96F0B">
      <w:pPr>
        <w:jc w:val="both"/>
        <w:rPr>
          <w:rFonts w:ascii="Arial" w:hAnsi="Arial" w:cs="Arial"/>
        </w:rPr>
      </w:pPr>
      <w:r w:rsidRPr="00A1524D">
        <w:rPr>
          <w:rFonts w:ascii="Arial" w:hAnsi="Arial" w:cs="Arial"/>
        </w:rPr>
        <w:t>- уменьшены расходы на обустройства контейнерных площадок на 30 000,00</w:t>
      </w:r>
      <w:r>
        <w:rPr>
          <w:rFonts w:ascii="Arial" w:hAnsi="Arial" w:cs="Arial"/>
        </w:rPr>
        <w:t xml:space="preserve"> рублей</w:t>
      </w:r>
      <w:r w:rsidRPr="00A1524D">
        <w:rPr>
          <w:rFonts w:ascii="Arial" w:hAnsi="Arial" w:cs="Arial"/>
        </w:rPr>
        <w:t xml:space="preserve"> (954 0503 45702 89999 244 </w:t>
      </w:r>
      <w:proofErr w:type="gramStart"/>
      <w:r w:rsidRPr="00A1524D">
        <w:rPr>
          <w:rFonts w:ascii="Arial" w:hAnsi="Arial" w:cs="Arial"/>
        </w:rPr>
        <w:t>226 )</w:t>
      </w:r>
      <w:proofErr w:type="gramEnd"/>
    </w:p>
    <w:p w14:paraId="13B976AE" w14:textId="77777777" w:rsidR="00890225" w:rsidRPr="00A1524D" w:rsidRDefault="00890225" w:rsidP="00D96F0B">
      <w:pPr>
        <w:jc w:val="both"/>
        <w:rPr>
          <w:rFonts w:ascii="Arial" w:hAnsi="Arial" w:cs="Arial"/>
        </w:rPr>
      </w:pPr>
    </w:p>
    <w:p w14:paraId="560F0B38" w14:textId="4CFE1772" w:rsidR="00F04DAE" w:rsidRPr="00257584" w:rsidRDefault="00F04DAE" w:rsidP="00F04DAE">
      <w:pPr>
        <w:pStyle w:val="af0"/>
        <w:rPr>
          <w:rFonts w:ascii="Arial" w:hAnsi="Arial" w:cs="Arial"/>
          <w:b/>
          <w:szCs w:val="22"/>
        </w:rPr>
      </w:pPr>
      <w:r w:rsidRPr="00890225">
        <w:rPr>
          <w:rFonts w:ascii="Arial" w:hAnsi="Arial" w:cs="Arial"/>
          <w:b/>
          <w:bCs/>
        </w:rPr>
        <w:t xml:space="preserve">            2.</w:t>
      </w:r>
      <w:r w:rsidR="004334F6">
        <w:rPr>
          <w:rFonts w:ascii="Arial" w:hAnsi="Arial" w:cs="Arial"/>
          <w:b/>
          <w:bCs/>
        </w:rPr>
        <w:t>3</w:t>
      </w:r>
      <w:r w:rsidRPr="00890225">
        <w:rPr>
          <w:rFonts w:ascii="Arial" w:hAnsi="Arial" w:cs="Arial"/>
          <w:b/>
          <w:bCs/>
        </w:rPr>
        <w:t>.</w:t>
      </w:r>
      <w:r w:rsidR="00890225" w:rsidRPr="00890225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.</w:t>
      </w:r>
      <w:r w:rsidRPr="00477158">
        <w:rPr>
          <w:rFonts w:ascii="Arial" w:hAnsi="Arial" w:cs="Arial"/>
          <w:b/>
        </w:rPr>
        <w:t xml:space="preserve"> </w:t>
      </w:r>
      <w:r w:rsidRPr="00257584">
        <w:rPr>
          <w:rFonts w:ascii="Arial" w:hAnsi="Arial" w:cs="Arial"/>
          <w:b/>
        </w:rPr>
        <w:t xml:space="preserve">Муниципальная программа </w:t>
      </w:r>
      <w:r w:rsidRPr="00257584">
        <w:rPr>
          <w:rFonts w:ascii="Arial" w:hAnsi="Arial" w:cs="Arial"/>
          <w:b/>
          <w:szCs w:val="22"/>
        </w:rPr>
        <w:t>«Развитие культуры, спорта и молодежной политики»</w:t>
      </w:r>
    </w:p>
    <w:p w14:paraId="1A2E3731" w14:textId="77777777" w:rsidR="00F04DAE" w:rsidRDefault="00F04DAE" w:rsidP="00F04DAE">
      <w:pPr>
        <w:tabs>
          <w:tab w:val="left" w:pos="609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              </w:t>
      </w:r>
      <w:r w:rsidRPr="00F20E24">
        <w:rPr>
          <w:rFonts w:ascii="Arial" w:hAnsi="Arial" w:cs="Arial"/>
          <w:b/>
        </w:rPr>
        <w:t xml:space="preserve">Подпрограмма </w:t>
      </w:r>
      <w:r w:rsidRPr="00F20E24">
        <w:rPr>
          <w:rFonts w:ascii="Arial" w:hAnsi="Arial" w:cs="Arial"/>
          <w:b/>
          <w:szCs w:val="22"/>
        </w:rPr>
        <w:t xml:space="preserve">«Организация досуга жителей </w:t>
      </w:r>
      <w:proofErr w:type="spellStart"/>
      <w:r w:rsidRPr="00F20E24">
        <w:rPr>
          <w:rFonts w:ascii="Arial" w:hAnsi="Arial" w:cs="Arial"/>
          <w:b/>
          <w:szCs w:val="22"/>
        </w:rPr>
        <w:t>Бунбуйского</w:t>
      </w:r>
      <w:proofErr w:type="spellEnd"/>
      <w:r w:rsidRPr="00F20E24">
        <w:rPr>
          <w:rFonts w:ascii="Arial" w:hAnsi="Arial" w:cs="Arial"/>
          <w:b/>
          <w:szCs w:val="22"/>
        </w:rPr>
        <w:t xml:space="preserve"> муниципального образования»,</w:t>
      </w:r>
      <w:r>
        <w:rPr>
          <w:rFonts w:ascii="Arial" w:hAnsi="Arial" w:cs="Arial"/>
          <w:b/>
          <w:szCs w:val="22"/>
        </w:rPr>
        <w:t xml:space="preserve">  </w:t>
      </w:r>
    </w:p>
    <w:p w14:paraId="625C9EE4" w14:textId="4F564256" w:rsidR="00F04DAE" w:rsidRDefault="00F04DAE" w:rsidP="00F04DAE">
      <w:pPr>
        <w:tabs>
          <w:tab w:val="left" w:pos="6090"/>
        </w:tabs>
        <w:jc w:val="both"/>
        <w:rPr>
          <w:rFonts w:ascii="Arial" w:hAnsi="Arial" w:cs="Arial"/>
        </w:rPr>
      </w:pPr>
      <w:r w:rsidRPr="0025758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</w:rPr>
        <w:t xml:space="preserve">-- уменьшены расходы на </w:t>
      </w:r>
      <w:r w:rsidR="00E617A9">
        <w:rPr>
          <w:rFonts w:ascii="Arial" w:hAnsi="Arial" w:cs="Arial"/>
        </w:rPr>
        <w:t>приобретение грамот. сувениров</w:t>
      </w:r>
      <w:r>
        <w:rPr>
          <w:rFonts w:ascii="Arial" w:hAnsi="Arial" w:cs="Arial"/>
        </w:rPr>
        <w:t xml:space="preserve">   на сумму </w:t>
      </w:r>
      <w:r w:rsidR="00E617A9">
        <w:rPr>
          <w:rFonts w:ascii="Arial" w:hAnsi="Arial" w:cs="Arial"/>
        </w:rPr>
        <w:t xml:space="preserve">– 3 578,00 </w:t>
      </w:r>
      <w:proofErr w:type="gramStart"/>
      <w:r w:rsidR="00E617A9">
        <w:rPr>
          <w:rFonts w:ascii="Arial" w:hAnsi="Arial" w:cs="Arial"/>
        </w:rPr>
        <w:t>рублей</w:t>
      </w:r>
      <w:r w:rsidR="00727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954 0801 46201 82190 244</w:t>
      </w:r>
      <w:r w:rsidR="00E617A9">
        <w:rPr>
          <w:rFonts w:ascii="Arial" w:hAnsi="Arial" w:cs="Arial"/>
        </w:rPr>
        <w:t> </w:t>
      </w:r>
      <w:r>
        <w:rPr>
          <w:rFonts w:ascii="Arial" w:hAnsi="Arial" w:cs="Arial"/>
        </w:rPr>
        <w:t>349</w:t>
      </w:r>
      <w:r w:rsidR="00E617A9">
        <w:rPr>
          <w:rFonts w:ascii="Arial" w:hAnsi="Arial" w:cs="Arial"/>
        </w:rPr>
        <w:t>)</w:t>
      </w:r>
    </w:p>
    <w:p w14:paraId="41A78024" w14:textId="77777777" w:rsidR="00F04DAE" w:rsidRDefault="00F04DAE" w:rsidP="00F04DAE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</w:t>
      </w:r>
      <w:r w:rsidRPr="00FC51AE">
        <w:rPr>
          <w:rFonts w:ascii="Arial" w:hAnsi="Arial" w:cs="Arial"/>
          <w:b/>
          <w:bCs/>
        </w:rPr>
        <w:t>Подпрограмма «</w:t>
      </w:r>
      <w:r>
        <w:rPr>
          <w:rFonts w:ascii="Arial" w:hAnsi="Arial" w:cs="Arial"/>
          <w:b/>
          <w:bCs/>
        </w:rPr>
        <w:t>Молодежная политика»</w:t>
      </w:r>
    </w:p>
    <w:p w14:paraId="51EBAC42" w14:textId="77777777" w:rsidR="00F04DAE" w:rsidRDefault="00F04DAE" w:rsidP="00F04DAE">
      <w:pPr>
        <w:tabs>
          <w:tab w:val="left" w:pos="6090"/>
        </w:tabs>
        <w:jc w:val="both"/>
        <w:rPr>
          <w:rFonts w:ascii="Arial" w:hAnsi="Arial" w:cs="Arial"/>
        </w:rPr>
      </w:pPr>
      <w:r w:rsidRPr="00FF21B3">
        <w:rPr>
          <w:rFonts w:ascii="Arial" w:hAnsi="Arial" w:cs="Arial"/>
        </w:rPr>
        <w:t xml:space="preserve">- уменьшены расходы на закупку призов для </w:t>
      </w:r>
      <w:proofErr w:type="gramStart"/>
      <w:r w:rsidRPr="00FF21B3">
        <w:rPr>
          <w:rFonts w:ascii="Arial" w:hAnsi="Arial" w:cs="Arial"/>
        </w:rPr>
        <w:t>проведения  мероприятия</w:t>
      </w:r>
      <w:proofErr w:type="gramEnd"/>
      <w:r w:rsidRPr="00FF21B3">
        <w:rPr>
          <w:rFonts w:ascii="Arial" w:hAnsi="Arial" w:cs="Arial"/>
        </w:rPr>
        <w:t xml:space="preserve"> «Мы- будущее страны»</w:t>
      </w:r>
      <w:r>
        <w:rPr>
          <w:rFonts w:ascii="Arial" w:hAnsi="Arial" w:cs="Arial"/>
        </w:rPr>
        <w:t xml:space="preserve"> на 10 000,00 рублей (954 0707 4610189999 244 346)</w:t>
      </w:r>
    </w:p>
    <w:p w14:paraId="593C4F3E" w14:textId="77777777" w:rsidR="00F04DAE" w:rsidRDefault="00F04DAE" w:rsidP="00F04DAE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</w:t>
      </w:r>
      <w:r w:rsidRPr="00FC51AE">
        <w:rPr>
          <w:rFonts w:ascii="Arial" w:hAnsi="Arial" w:cs="Arial"/>
          <w:b/>
          <w:bCs/>
        </w:rPr>
        <w:t>Подпрограмма «</w:t>
      </w:r>
      <w:r>
        <w:rPr>
          <w:rFonts w:ascii="Arial" w:hAnsi="Arial" w:cs="Arial"/>
          <w:b/>
          <w:bCs/>
        </w:rPr>
        <w:t>Развитие физической культуры и спорта»</w:t>
      </w:r>
    </w:p>
    <w:p w14:paraId="79B8F39B" w14:textId="7CE5B28E" w:rsidR="00F04DAE" w:rsidRDefault="00F04DAE" w:rsidP="00F04DAE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уменьшены расходы на мероприятие создание условий для занятий физической культурой населения муниципального образования на сумму 3 000,00 рублей на закупку спортинвентаря </w:t>
      </w:r>
      <w:proofErr w:type="gramStart"/>
      <w:r>
        <w:rPr>
          <w:rFonts w:ascii="Arial" w:hAnsi="Arial" w:cs="Arial"/>
        </w:rPr>
        <w:t>( 954</w:t>
      </w:r>
      <w:proofErr w:type="gramEnd"/>
      <w:r>
        <w:rPr>
          <w:rFonts w:ascii="Arial" w:hAnsi="Arial" w:cs="Arial"/>
        </w:rPr>
        <w:t xml:space="preserve"> 1101 4640189999 244 346)</w:t>
      </w:r>
      <w:r w:rsidR="00E617A9">
        <w:rPr>
          <w:rFonts w:ascii="Arial" w:hAnsi="Arial" w:cs="Arial"/>
        </w:rPr>
        <w:t>.</w:t>
      </w:r>
    </w:p>
    <w:p w14:paraId="12FFF995" w14:textId="011696AF" w:rsidR="00E617A9" w:rsidRDefault="00E617A9" w:rsidP="00F04DAE">
      <w:pPr>
        <w:tabs>
          <w:tab w:val="left" w:pos="6090"/>
        </w:tabs>
        <w:jc w:val="both"/>
        <w:rPr>
          <w:rFonts w:ascii="Arial" w:hAnsi="Arial" w:cs="Arial"/>
        </w:rPr>
      </w:pPr>
    </w:p>
    <w:p w14:paraId="5A9F6AF9" w14:textId="146156E8" w:rsidR="00E617A9" w:rsidRPr="004334F6" w:rsidRDefault="00890225" w:rsidP="00F04DAE">
      <w:pPr>
        <w:tabs>
          <w:tab w:val="left" w:pos="6090"/>
        </w:tabs>
        <w:jc w:val="both"/>
        <w:rPr>
          <w:rFonts w:ascii="Arial" w:hAnsi="Arial" w:cs="Arial"/>
          <w:b/>
          <w:bCs/>
          <w:u w:val="single"/>
        </w:rPr>
      </w:pPr>
      <w:r w:rsidRPr="00890225">
        <w:rPr>
          <w:rFonts w:ascii="Arial" w:hAnsi="Arial" w:cs="Arial"/>
          <w:b/>
          <w:bCs/>
          <w:sz w:val="28"/>
          <w:szCs w:val="28"/>
        </w:rPr>
        <w:t xml:space="preserve"> </w:t>
      </w:r>
      <w:r w:rsidR="00E617A9" w:rsidRPr="00890225">
        <w:rPr>
          <w:rFonts w:ascii="Arial" w:hAnsi="Arial" w:cs="Arial"/>
          <w:b/>
          <w:bCs/>
          <w:sz w:val="28"/>
          <w:szCs w:val="28"/>
        </w:rPr>
        <w:t xml:space="preserve"> </w:t>
      </w:r>
      <w:r w:rsidR="00A57DB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617A9" w:rsidRPr="004334F6">
        <w:rPr>
          <w:rFonts w:ascii="Arial" w:hAnsi="Arial" w:cs="Arial"/>
          <w:b/>
          <w:bCs/>
          <w:u w:val="single"/>
        </w:rPr>
        <w:t>Общий объем расхода</w:t>
      </w:r>
      <w:r w:rsidR="00A57DBE" w:rsidRPr="004334F6">
        <w:rPr>
          <w:rFonts w:ascii="Arial" w:hAnsi="Arial" w:cs="Arial"/>
          <w:b/>
          <w:bCs/>
          <w:u w:val="single"/>
        </w:rPr>
        <w:t xml:space="preserve"> на 2024 года</w:t>
      </w:r>
      <w:r w:rsidR="00E617A9" w:rsidRPr="004334F6">
        <w:rPr>
          <w:rFonts w:ascii="Arial" w:hAnsi="Arial" w:cs="Arial"/>
          <w:b/>
          <w:bCs/>
          <w:u w:val="single"/>
        </w:rPr>
        <w:t xml:space="preserve"> увеличился на 330 358,14 рублей и составил 16 776 524,49</w:t>
      </w:r>
      <w:r w:rsidR="00A57DBE" w:rsidRPr="004334F6">
        <w:rPr>
          <w:rFonts w:ascii="Arial" w:hAnsi="Arial" w:cs="Arial"/>
          <w:b/>
          <w:bCs/>
          <w:u w:val="single"/>
        </w:rPr>
        <w:t xml:space="preserve"> рублей</w:t>
      </w:r>
    </w:p>
    <w:p w14:paraId="2775500A" w14:textId="77777777" w:rsidR="00D96F0B" w:rsidRPr="00D96F0B" w:rsidRDefault="00D96F0B" w:rsidP="00F77486">
      <w:pPr>
        <w:tabs>
          <w:tab w:val="left" w:pos="6090"/>
        </w:tabs>
        <w:jc w:val="both"/>
        <w:rPr>
          <w:rFonts w:ascii="Arial" w:hAnsi="Arial" w:cs="Arial"/>
        </w:rPr>
      </w:pPr>
    </w:p>
    <w:p w14:paraId="1D90B3B7" w14:textId="659A0C57" w:rsidR="005E2865" w:rsidRDefault="005E2865" w:rsidP="005E2865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>3.Источники финансирования дефицита бюджета.</w:t>
      </w:r>
    </w:p>
    <w:p w14:paraId="61D84C1B" w14:textId="77777777" w:rsidR="00A57DBE" w:rsidRDefault="00A57DBE" w:rsidP="005E2865">
      <w:pPr>
        <w:tabs>
          <w:tab w:val="left" w:pos="6090"/>
        </w:tabs>
        <w:jc w:val="both"/>
        <w:rPr>
          <w:rFonts w:ascii="Arial" w:hAnsi="Arial" w:cs="Arial"/>
          <w:b/>
        </w:rPr>
      </w:pPr>
    </w:p>
    <w:p w14:paraId="534B3FAF" w14:textId="11FF1CF4" w:rsidR="005E2865" w:rsidRDefault="005E2865" w:rsidP="005E2865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За счет изменения остатков средств на счетах по учету средств местного бюджета на 01.01.2024 года</w:t>
      </w:r>
      <w:r w:rsidR="00890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предусмотрен дефицит бюджета </w:t>
      </w:r>
      <w:r w:rsidR="00A57DBE">
        <w:rPr>
          <w:rFonts w:ascii="Arial" w:hAnsi="Arial" w:cs="Arial"/>
        </w:rPr>
        <w:t xml:space="preserve">на 2024 год </w:t>
      </w:r>
      <w:r>
        <w:rPr>
          <w:rFonts w:ascii="Arial" w:hAnsi="Arial" w:cs="Arial"/>
        </w:rPr>
        <w:t xml:space="preserve">в сумме 369 124,49 </w:t>
      </w:r>
      <w:proofErr w:type="gramStart"/>
      <w:r>
        <w:rPr>
          <w:rFonts w:ascii="Arial" w:hAnsi="Arial" w:cs="Arial"/>
        </w:rPr>
        <w:t>рублей.</w:t>
      </w:r>
      <w:r w:rsidR="004334F6">
        <w:rPr>
          <w:rFonts w:ascii="Arial" w:hAnsi="Arial" w:cs="Arial"/>
        </w:rPr>
        <w:t>(</w:t>
      </w:r>
      <w:proofErr w:type="gramEnd"/>
      <w:r w:rsidR="004334F6">
        <w:rPr>
          <w:rFonts w:ascii="Arial" w:hAnsi="Arial" w:cs="Arial"/>
        </w:rPr>
        <w:t>пр.9)</w:t>
      </w:r>
    </w:p>
    <w:p w14:paraId="08D6EC00" w14:textId="77777777" w:rsidR="005E2865" w:rsidRDefault="005E2865" w:rsidP="005E2865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2C697A" w14:textId="320EA7E5" w:rsidR="00F77486" w:rsidRDefault="007276DC" w:rsidP="00F77486">
      <w:pPr>
        <w:pStyle w:val="af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14:paraId="5DD74EBA" w14:textId="77777777" w:rsidR="00F77486" w:rsidRDefault="00F77486" w:rsidP="00F77486">
      <w:pPr>
        <w:pStyle w:val="af0"/>
        <w:rPr>
          <w:rFonts w:ascii="Arial" w:hAnsi="Arial" w:cs="Arial"/>
        </w:rPr>
      </w:pPr>
    </w:p>
    <w:p w14:paraId="27F41482" w14:textId="77777777" w:rsidR="00F77486" w:rsidRPr="00802CA4" w:rsidRDefault="00F77486" w:rsidP="00F77486">
      <w:pPr>
        <w:tabs>
          <w:tab w:val="left" w:pos="6090"/>
        </w:tabs>
        <w:rPr>
          <w:rFonts w:ascii="Arial" w:hAnsi="Arial" w:cs="Arial"/>
          <w:b/>
          <w:bCs/>
          <w:color w:val="00FF00"/>
        </w:rPr>
      </w:pPr>
      <w:r w:rsidRPr="00802CA4">
        <w:rPr>
          <w:rFonts w:ascii="Arial" w:hAnsi="Arial" w:cs="Arial"/>
        </w:rPr>
        <w:t xml:space="preserve">Ведущий специалист                           </w:t>
      </w:r>
      <w:proofErr w:type="spellStart"/>
      <w:r>
        <w:rPr>
          <w:rFonts w:ascii="Arial" w:hAnsi="Arial" w:cs="Arial"/>
        </w:rPr>
        <w:t>О.Г.Чернявская</w:t>
      </w:r>
      <w:proofErr w:type="spellEnd"/>
    </w:p>
    <w:p w14:paraId="59C37805" w14:textId="77777777" w:rsidR="00F77486" w:rsidRPr="00802CA4" w:rsidRDefault="00F77486" w:rsidP="00F77486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02CA4">
        <w:rPr>
          <w:rFonts w:ascii="Arial" w:hAnsi="Arial" w:cs="Arial"/>
          <w:b/>
          <w:sz w:val="24"/>
          <w:szCs w:val="24"/>
        </w:rPr>
        <w:t xml:space="preserve"> </w:t>
      </w:r>
    </w:p>
    <w:p w14:paraId="3AE04BE2" w14:textId="77777777" w:rsidR="00281606" w:rsidRPr="004317C8" w:rsidRDefault="00281606" w:rsidP="00477158">
      <w:pPr>
        <w:tabs>
          <w:tab w:val="left" w:pos="6090"/>
        </w:tabs>
        <w:jc w:val="both"/>
        <w:rPr>
          <w:rFonts w:ascii="Arial" w:hAnsi="Arial" w:cs="Arial"/>
        </w:rPr>
      </w:pPr>
    </w:p>
    <w:p w14:paraId="49CBDE70" w14:textId="77777777" w:rsidR="00800A7D" w:rsidRDefault="00281606" w:rsidP="00F77486">
      <w:pPr>
        <w:tabs>
          <w:tab w:val="left" w:pos="6090"/>
        </w:tabs>
        <w:jc w:val="both"/>
        <w:rPr>
          <w:rFonts w:ascii="Arial" w:hAnsi="Arial" w:cs="Arial"/>
        </w:rPr>
      </w:pPr>
      <w:r>
        <w:t xml:space="preserve">            </w:t>
      </w:r>
    </w:p>
    <w:p w14:paraId="2D215783" w14:textId="77777777" w:rsidR="00677144" w:rsidRPr="00A5079E" w:rsidRDefault="00800A7D" w:rsidP="00F77486">
      <w:pPr>
        <w:pStyle w:val="af0"/>
        <w:rPr>
          <w:szCs w:val="28"/>
        </w:rPr>
      </w:pPr>
      <w:r>
        <w:rPr>
          <w:rFonts w:ascii="Arial" w:hAnsi="Arial" w:cs="Arial"/>
        </w:rPr>
        <w:t xml:space="preserve">       </w:t>
      </w:r>
    </w:p>
    <w:sectPr w:rsidR="00677144" w:rsidRPr="00A5079E" w:rsidSect="00F77486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57"/>
    <w:multiLevelType w:val="multilevel"/>
    <w:tmpl w:val="5142D0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86C52"/>
    <w:multiLevelType w:val="multilevel"/>
    <w:tmpl w:val="C38C6A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2" w15:restartNumberingAfterBreak="0">
    <w:nsid w:val="5DAC50C2"/>
    <w:multiLevelType w:val="multilevel"/>
    <w:tmpl w:val="EAE29B2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72AA6"/>
    <w:multiLevelType w:val="hybridMultilevel"/>
    <w:tmpl w:val="4D26FC86"/>
    <w:lvl w:ilvl="0" w:tplc="CFF68B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6B"/>
    <w:rsid w:val="000015BE"/>
    <w:rsid w:val="00032658"/>
    <w:rsid w:val="00043CA4"/>
    <w:rsid w:val="0006541A"/>
    <w:rsid w:val="00066C21"/>
    <w:rsid w:val="00073E2A"/>
    <w:rsid w:val="00097C1F"/>
    <w:rsid w:val="000A1804"/>
    <w:rsid w:val="000A7D8C"/>
    <w:rsid w:val="000C05D4"/>
    <w:rsid w:val="000C19E2"/>
    <w:rsid w:val="000C1FFA"/>
    <w:rsid w:val="000C4805"/>
    <w:rsid w:val="000D1464"/>
    <w:rsid w:val="000D45A7"/>
    <w:rsid w:val="000D58E7"/>
    <w:rsid w:val="000E33BB"/>
    <w:rsid w:val="000E6F9C"/>
    <w:rsid w:val="000F3A82"/>
    <w:rsid w:val="00104FF5"/>
    <w:rsid w:val="0010528C"/>
    <w:rsid w:val="0010618C"/>
    <w:rsid w:val="00106AC9"/>
    <w:rsid w:val="00117E70"/>
    <w:rsid w:val="00130A51"/>
    <w:rsid w:val="00140AED"/>
    <w:rsid w:val="00151E1A"/>
    <w:rsid w:val="00153334"/>
    <w:rsid w:val="00155F0C"/>
    <w:rsid w:val="00160BDE"/>
    <w:rsid w:val="00164A22"/>
    <w:rsid w:val="001835E2"/>
    <w:rsid w:val="00183E87"/>
    <w:rsid w:val="001958E3"/>
    <w:rsid w:val="00197444"/>
    <w:rsid w:val="001B1C30"/>
    <w:rsid w:val="001B6744"/>
    <w:rsid w:val="001C346E"/>
    <w:rsid w:val="001C7726"/>
    <w:rsid w:val="001D0825"/>
    <w:rsid w:val="001D28E8"/>
    <w:rsid w:val="001F6691"/>
    <w:rsid w:val="001F7226"/>
    <w:rsid w:val="0020112C"/>
    <w:rsid w:val="00205F84"/>
    <w:rsid w:val="00210046"/>
    <w:rsid w:val="002108E9"/>
    <w:rsid w:val="0022146A"/>
    <w:rsid w:val="00226511"/>
    <w:rsid w:val="00236113"/>
    <w:rsid w:val="002361A4"/>
    <w:rsid w:val="00244851"/>
    <w:rsid w:val="002562F9"/>
    <w:rsid w:val="00260E1B"/>
    <w:rsid w:val="0027185F"/>
    <w:rsid w:val="00272223"/>
    <w:rsid w:val="00281606"/>
    <w:rsid w:val="0028425E"/>
    <w:rsid w:val="00286654"/>
    <w:rsid w:val="00287624"/>
    <w:rsid w:val="0029628C"/>
    <w:rsid w:val="002A6960"/>
    <w:rsid w:val="002C692B"/>
    <w:rsid w:val="002C769F"/>
    <w:rsid w:val="002D5252"/>
    <w:rsid w:val="002D7C57"/>
    <w:rsid w:val="002F25B7"/>
    <w:rsid w:val="002F2DE3"/>
    <w:rsid w:val="00307758"/>
    <w:rsid w:val="00307A99"/>
    <w:rsid w:val="00310142"/>
    <w:rsid w:val="00312B13"/>
    <w:rsid w:val="00320C62"/>
    <w:rsid w:val="0032765D"/>
    <w:rsid w:val="00333C77"/>
    <w:rsid w:val="003341AB"/>
    <w:rsid w:val="0033761C"/>
    <w:rsid w:val="00342C6B"/>
    <w:rsid w:val="00343987"/>
    <w:rsid w:val="0034641E"/>
    <w:rsid w:val="00346E79"/>
    <w:rsid w:val="00360879"/>
    <w:rsid w:val="00366235"/>
    <w:rsid w:val="00366E24"/>
    <w:rsid w:val="00371055"/>
    <w:rsid w:val="003844CD"/>
    <w:rsid w:val="003913ED"/>
    <w:rsid w:val="00394587"/>
    <w:rsid w:val="00397D03"/>
    <w:rsid w:val="003A6A92"/>
    <w:rsid w:val="003A770E"/>
    <w:rsid w:val="003B63C7"/>
    <w:rsid w:val="003C0339"/>
    <w:rsid w:val="003C2175"/>
    <w:rsid w:val="003F2778"/>
    <w:rsid w:val="004008CE"/>
    <w:rsid w:val="004125B7"/>
    <w:rsid w:val="00412C11"/>
    <w:rsid w:val="004317C8"/>
    <w:rsid w:val="0043249D"/>
    <w:rsid w:val="004334F6"/>
    <w:rsid w:val="004577E3"/>
    <w:rsid w:val="0046545F"/>
    <w:rsid w:val="004672B4"/>
    <w:rsid w:val="00477158"/>
    <w:rsid w:val="00492191"/>
    <w:rsid w:val="004934B5"/>
    <w:rsid w:val="004A0A3E"/>
    <w:rsid w:val="004A2DCC"/>
    <w:rsid w:val="004A7967"/>
    <w:rsid w:val="004B7865"/>
    <w:rsid w:val="004C7100"/>
    <w:rsid w:val="00500258"/>
    <w:rsid w:val="00511272"/>
    <w:rsid w:val="0051273E"/>
    <w:rsid w:val="00514539"/>
    <w:rsid w:val="00522AC8"/>
    <w:rsid w:val="00523610"/>
    <w:rsid w:val="005416E7"/>
    <w:rsid w:val="00541933"/>
    <w:rsid w:val="00541BF5"/>
    <w:rsid w:val="005464E5"/>
    <w:rsid w:val="00550DFB"/>
    <w:rsid w:val="00564E8E"/>
    <w:rsid w:val="00574232"/>
    <w:rsid w:val="00581307"/>
    <w:rsid w:val="00585BC7"/>
    <w:rsid w:val="00586D0A"/>
    <w:rsid w:val="005935D5"/>
    <w:rsid w:val="005A00F6"/>
    <w:rsid w:val="005A0C61"/>
    <w:rsid w:val="005B0B27"/>
    <w:rsid w:val="005C38D0"/>
    <w:rsid w:val="005C3BC3"/>
    <w:rsid w:val="005D346B"/>
    <w:rsid w:val="005D73BB"/>
    <w:rsid w:val="005E046B"/>
    <w:rsid w:val="005E0B7C"/>
    <w:rsid w:val="005E24BB"/>
    <w:rsid w:val="005E2865"/>
    <w:rsid w:val="005E7856"/>
    <w:rsid w:val="00614C38"/>
    <w:rsid w:val="00614CF7"/>
    <w:rsid w:val="00644E6B"/>
    <w:rsid w:val="00651A32"/>
    <w:rsid w:val="00663675"/>
    <w:rsid w:val="00665F61"/>
    <w:rsid w:val="00667AE1"/>
    <w:rsid w:val="00671367"/>
    <w:rsid w:val="00677144"/>
    <w:rsid w:val="00680EE9"/>
    <w:rsid w:val="00687A09"/>
    <w:rsid w:val="00696424"/>
    <w:rsid w:val="006A1FBD"/>
    <w:rsid w:val="006B130D"/>
    <w:rsid w:val="006B4883"/>
    <w:rsid w:val="006C3A27"/>
    <w:rsid w:val="006D4D3B"/>
    <w:rsid w:val="006D70F1"/>
    <w:rsid w:val="006F2133"/>
    <w:rsid w:val="006F51A8"/>
    <w:rsid w:val="006F6A19"/>
    <w:rsid w:val="0070474F"/>
    <w:rsid w:val="00705A52"/>
    <w:rsid w:val="0072048B"/>
    <w:rsid w:val="00721E93"/>
    <w:rsid w:val="00723154"/>
    <w:rsid w:val="007276DC"/>
    <w:rsid w:val="00733E12"/>
    <w:rsid w:val="00734451"/>
    <w:rsid w:val="00757421"/>
    <w:rsid w:val="00781EFC"/>
    <w:rsid w:val="007A202C"/>
    <w:rsid w:val="007A7251"/>
    <w:rsid w:val="007C1B1E"/>
    <w:rsid w:val="007C589C"/>
    <w:rsid w:val="007D403E"/>
    <w:rsid w:val="007D69D2"/>
    <w:rsid w:val="007D77DF"/>
    <w:rsid w:val="00800A7D"/>
    <w:rsid w:val="00802CA4"/>
    <w:rsid w:val="0080770A"/>
    <w:rsid w:val="0081167E"/>
    <w:rsid w:val="00824275"/>
    <w:rsid w:val="00833004"/>
    <w:rsid w:val="008422E3"/>
    <w:rsid w:val="008441A7"/>
    <w:rsid w:val="00846702"/>
    <w:rsid w:val="00853EC3"/>
    <w:rsid w:val="00857EB6"/>
    <w:rsid w:val="00861336"/>
    <w:rsid w:val="00863CB8"/>
    <w:rsid w:val="00866645"/>
    <w:rsid w:val="008666E0"/>
    <w:rsid w:val="008727E3"/>
    <w:rsid w:val="008821E8"/>
    <w:rsid w:val="00885687"/>
    <w:rsid w:val="00890225"/>
    <w:rsid w:val="00894398"/>
    <w:rsid w:val="008A22AA"/>
    <w:rsid w:val="008B3799"/>
    <w:rsid w:val="008B4950"/>
    <w:rsid w:val="008C0895"/>
    <w:rsid w:val="008C128D"/>
    <w:rsid w:val="008C3AE5"/>
    <w:rsid w:val="008C3B59"/>
    <w:rsid w:val="008D0EE4"/>
    <w:rsid w:val="008D68F2"/>
    <w:rsid w:val="008E12AA"/>
    <w:rsid w:val="008E5FB0"/>
    <w:rsid w:val="008E7CFC"/>
    <w:rsid w:val="008E7DCA"/>
    <w:rsid w:val="008F726E"/>
    <w:rsid w:val="00902CFB"/>
    <w:rsid w:val="00910C78"/>
    <w:rsid w:val="00923BCD"/>
    <w:rsid w:val="00924A65"/>
    <w:rsid w:val="0093152B"/>
    <w:rsid w:val="00944464"/>
    <w:rsid w:val="009566F7"/>
    <w:rsid w:val="009756C4"/>
    <w:rsid w:val="0097597E"/>
    <w:rsid w:val="0097621C"/>
    <w:rsid w:val="00980912"/>
    <w:rsid w:val="00984DB3"/>
    <w:rsid w:val="00993298"/>
    <w:rsid w:val="009942CC"/>
    <w:rsid w:val="00995B11"/>
    <w:rsid w:val="00996610"/>
    <w:rsid w:val="009A2D55"/>
    <w:rsid w:val="009C567A"/>
    <w:rsid w:val="009C5A41"/>
    <w:rsid w:val="009D2042"/>
    <w:rsid w:val="009D2D39"/>
    <w:rsid w:val="009D7079"/>
    <w:rsid w:val="009E44AB"/>
    <w:rsid w:val="009F4A33"/>
    <w:rsid w:val="00A10839"/>
    <w:rsid w:val="00A1524D"/>
    <w:rsid w:val="00A21C9B"/>
    <w:rsid w:val="00A3326B"/>
    <w:rsid w:val="00A40FA1"/>
    <w:rsid w:val="00A42F1F"/>
    <w:rsid w:val="00A538EF"/>
    <w:rsid w:val="00A57DBE"/>
    <w:rsid w:val="00A60B37"/>
    <w:rsid w:val="00A67D82"/>
    <w:rsid w:val="00A72F0B"/>
    <w:rsid w:val="00A805EF"/>
    <w:rsid w:val="00A91EED"/>
    <w:rsid w:val="00A9498D"/>
    <w:rsid w:val="00A95000"/>
    <w:rsid w:val="00AA19A0"/>
    <w:rsid w:val="00AA49B7"/>
    <w:rsid w:val="00AA4FD3"/>
    <w:rsid w:val="00AB19C1"/>
    <w:rsid w:val="00AB637B"/>
    <w:rsid w:val="00AC2012"/>
    <w:rsid w:val="00AD72F6"/>
    <w:rsid w:val="00AE1A75"/>
    <w:rsid w:val="00AF0881"/>
    <w:rsid w:val="00AF22E0"/>
    <w:rsid w:val="00B0129D"/>
    <w:rsid w:val="00B01EC9"/>
    <w:rsid w:val="00B036A4"/>
    <w:rsid w:val="00B03FD2"/>
    <w:rsid w:val="00B1428E"/>
    <w:rsid w:val="00B212E6"/>
    <w:rsid w:val="00B22F2D"/>
    <w:rsid w:val="00B23EFB"/>
    <w:rsid w:val="00B257D5"/>
    <w:rsid w:val="00B41663"/>
    <w:rsid w:val="00B43178"/>
    <w:rsid w:val="00B44034"/>
    <w:rsid w:val="00B4456C"/>
    <w:rsid w:val="00B44740"/>
    <w:rsid w:val="00B4516B"/>
    <w:rsid w:val="00B46C15"/>
    <w:rsid w:val="00B5118E"/>
    <w:rsid w:val="00B525FB"/>
    <w:rsid w:val="00B7015C"/>
    <w:rsid w:val="00B7077C"/>
    <w:rsid w:val="00BA2BD5"/>
    <w:rsid w:val="00BA6DA5"/>
    <w:rsid w:val="00BB48F8"/>
    <w:rsid w:val="00BB6A8D"/>
    <w:rsid w:val="00BC2B94"/>
    <w:rsid w:val="00BC7634"/>
    <w:rsid w:val="00BD0E09"/>
    <w:rsid w:val="00BE716A"/>
    <w:rsid w:val="00BF0629"/>
    <w:rsid w:val="00BF3931"/>
    <w:rsid w:val="00C02479"/>
    <w:rsid w:val="00C076A0"/>
    <w:rsid w:val="00C0792A"/>
    <w:rsid w:val="00C12E40"/>
    <w:rsid w:val="00C2638E"/>
    <w:rsid w:val="00C32144"/>
    <w:rsid w:val="00C409BD"/>
    <w:rsid w:val="00C450D5"/>
    <w:rsid w:val="00C45283"/>
    <w:rsid w:val="00C66499"/>
    <w:rsid w:val="00C66DB0"/>
    <w:rsid w:val="00C7259A"/>
    <w:rsid w:val="00C76354"/>
    <w:rsid w:val="00C82A33"/>
    <w:rsid w:val="00C90CAE"/>
    <w:rsid w:val="00CA09E6"/>
    <w:rsid w:val="00CA1122"/>
    <w:rsid w:val="00CA3839"/>
    <w:rsid w:val="00CA50B3"/>
    <w:rsid w:val="00CA765E"/>
    <w:rsid w:val="00CB2B12"/>
    <w:rsid w:val="00CE0786"/>
    <w:rsid w:val="00CF69BA"/>
    <w:rsid w:val="00D205E6"/>
    <w:rsid w:val="00D32D69"/>
    <w:rsid w:val="00D509B1"/>
    <w:rsid w:val="00D56360"/>
    <w:rsid w:val="00D9096E"/>
    <w:rsid w:val="00D91EE7"/>
    <w:rsid w:val="00D96F0B"/>
    <w:rsid w:val="00DB50EA"/>
    <w:rsid w:val="00DC50F5"/>
    <w:rsid w:val="00DD19B8"/>
    <w:rsid w:val="00DD19CE"/>
    <w:rsid w:val="00E0129D"/>
    <w:rsid w:val="00E05BAC"/>
    <w:rsid w:val="00E11A84"/>
    <w:rsid w:val="00E169A4"/>
    <w:rsid w:val="00E17389"/>
    <w:rsid w:val="00E26B57"/>
    <w:rsid w:val="00E320AF"/>
    <w:rsid w:val="00E40473"/>
    <w:rsid w:val="00E521E7"/>
    <w:rsid w:val="00E52EA5"/>
    <w:rsid w:val="00E55F2F"/>
    <w:rsid w:val="00E617A9"/>
    <w:rsid w:val="00E61AFC"/>
    <w:rsid w:val="00E667AE"/>
    <w:rsid w:val="00E87F20"/>
    <w:rsid w:val="00E94229"/>
    <w:rsid w:val="00E979CD"/>
    <w:rsid w:val="00EB2960"/>
    <w:rsid w:val="00EB340A"/>
    <w:rsid w:val="00ED02C1"/>
    <w:rsid w:val="00ED0635"/>
    <w:rsid w:val="00ED6C1C"/>
    <w:rsid w:val="00EE11C6"/>
    <w:rsid w:val="00EF0A64"/>
    <w:rsid w:val="00EF18C0"/>
    <w:rsid w:val="00F01AD3"/>
    <w:rsid w:val="00F02349"/>
    <w:rsid w:val="00F03E09"/>
    <w:rsid w:val="00F04DAE"/>
    <w:rsid w:val="00F11CEE"/>
    <w:rsid w:val="00F125B4"/>
    <w:rsid w:val="00F26DA0"/>
    <w:rsid w:val="00F4400F"/>
    <w:rsid w:val="00F47CE9"/>
    <w:rsid w:val="00F5344B"/>
    <w:rsid w:val="00F545A8"/>
    <w:rsid w:val="00F57C59"/>
    <w:rsid w:val="00F57E9D"/>
    <w:rsid w:val="00F6006F"/>
    <w:rsid w:val="00F607C4"/>
    <w:rsid w:val="00F66D52"/>
    <w:rsid w:val="00F7185F"/>
    <w:rsid w:val="00F77486"/>
    <w:rsid w:val="00F81E3D"/>
    <w:rsid w:val="00F94AFA"/>
    <w:rsid w:val="00FB2BF3"/>
    <w:rsid w:val="00FB3359"/>
    <w:rsid w:val="00FB44C1"/>
    <w:rsid w:val="00FC085F"/>
    <w:rsid w:val="00FC1161"/>
    <w:rsid w:val="00FC38D9"/>
    <w:rsid w:val="00FC51AE"/>
    <w:rsid w:val="00FC528D"/>
    <w:rsid w:val="00FC6667"/>
    <w:rsid w:val="00FD60B0"/>
    <w:rsid w:val="00FF1897"/>
    <w:rsid w:val="00FF21B3"/>
    <w:rsid w:val="00FF2345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DE401"/>
  <w15:docId w15:val="{D3E69E60-6E79-4B0F-9C02-F245622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9E44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E44A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B6A8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rmal (Web)"/>
    <w:basedOn w:val="a"/>
    <w:rsid w:val="00BB6A8D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477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4F03-59B7-47EC-9BD9-0041E52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Admin</cp:lastModifiedBy>
  <cp:revision>47</cp:revision>
  <cp:lastPrinted>2024-06-27T01:33:00Z</cp:lastPrinted>
  <dcterms:created xsi:type="dcterms:W3CDTF">2010-11-03T01:23:00Z</dcterms:created>
  <dcterms:modified xsi:type="dcterms:W3CDTF">2024-06-27T01:33:00Z</dcterms:modified>
</cp:coreProperties>
</file>